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6D86" w14:textId="6FD78348" w:rsidR="004A1D08" w:rsidRDefault="00732E0C" w:rsidP="00BA2C3B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4A1D08">
        <w:rPr>
          <w:rFonts w:cs="Times New Roman"/>
          <w:b/>
          <w:sz w:val="28"/>
          <w:szCs w:val="28"/>
        </w:rPr>
        <w:t>Перечень вопросов для включения в экзаменационные билеты при приеме квалификационного экзамена</w:t>
      </w:r>
      <w:r>
        <w:rPr>
          <w:rFonts w:cs="Times New Roman"/>
          <w:b/>
          <w:sz w:val="28"/>
          <w:szCs w:val="28"/>
        </w:rPr>
        <w:t xml:space="preserve"> на присвоение статуса адвоката</w:t>
      </w:r>
    </w:p>
    <w:p w14:paraId="79EB7FF0" w14:textId="77777777" w:rsidR="006F18B9" w:rsidRDefault="006F18B9" w:rsidP="00BA2C3B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14:paraId="5A9813F2" w14:textId="17420B33" w:rsidR="006F18B9" w:rsidRPr="006F18B9" w:rsidRDefault="006F18B9" w:rsidP="00BA2C3B">
      <w:pPr>
        <w:spacing w:line="240" w:lineRule="auto"/>
        <w:jc w:val="center"/>
        <w:rPr>
          <w:rFonts w:cs="Times New Roman"/>
          <w:sz w:val="28"/>
          <w:szCs w:val="28"/>
        </w:rPr>
      </w:pPr>
      <w:r w:rsidRPr="006F18B9">
        <w:rPr>
          <w:rFonts w:cs="Times New Roman"/>
          <w:sz w:val="28"/>
          <w:szCs w:val="28"/>
        </w:rPr>
        <w:t>(новая редакция)</w:t>
      </w:r>
    </w:p>
    <w:p w14:paraId="58DB710A" w14:textId="77777777" w:rsidR="004A1D08" w:rsidRDefault="004A1D08" w:rsidP="004A1D0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0E375D4" w14:textId="1DBC4A26" w:rsidR="00544D50" w:rsidRDefault="00544D50" w:rsidP="00544D50">
      <w:pPr>
        <w:spacing w:line="24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 w:rsidR="00A51513">
        <w:rPr>
          <w:sz w:val="28"/>
          <w:szCs w:val="28"/>
        </w:rPr>
        <w:t xml:space="preserve">в новой редакции </w:t>
      </w:r>
      <w:r w:rsidR="00636630">
        <w:rPr>
          <w:sz w:val="28"/>
          <w:szCs w:val="28"/>
        </w:rPr>
        <w:t>Р</w:t>
      </w:r>
      <w:r>
        <w:rPr>
          <w:sz w:val="28"/>
          <w:szCs w:val="28"/>
        </w:rPr>
        <w:t>ешением Совета</w:t>
      </w:r>
      <w:r>
        <w:rPr>
          <w:sz w:val="28"/>
          <w:szCs w:val="28"/>
        </w:rPr>
        <w:br/>
        <w:t>Федеральной палаты адвокатов Российской Федерации</w:t>
      </w:r>
      <w:r>
        <w:rPr>
          <w:sz w:val="28"/>
          <w:szCs w:val="28"/>
        </w:rPr>
        <w:br/>
        <w:t>от 21 августа 2025 г. (протокол № 5)</w:t>
      </w:r>
      <w:r w:rsidR="00A74C4C">
        <w:rPr>
          <w:sz w:val="28"/>
          <w:szCs w:val="28"/>
        </w:rPr>
        <w:t xml:space="preserve"> </w:t>
      </w:r>
    </w:p>
    <w:p w14:paraId="112C385C" w14:textId="77777777" w:rsidR="00544D50" w:rsidRDefault="00544D50" w:rsidP="00544D50">
      <w:pPr>
        <w:spacing w:line="240" w:lineRule="auto"/>
        <w:contextualSpacing/>
        <w:jc w:val="right"/>
        <w:rPr>
          <w:sz w:val="28"/>
          <w:szCs w:val="28"/>
        </w:rPr>
      </w:pPr>
    </w:p>
    <w:p w14:paraId="687ADBF0" w14:textId="41DE578F" w:rsidR="00544D50" w:rsidRDefault="00544D50" w:rsidP="00544D50">
      <w:pPr>
        <w:spacing w:line="24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Вступает в действие с 1 октября 2025 г.</w:t>
      </w:r>
    </w:p>
    <w:p w14:paraId="7BFE1BDE" w14:textId="77777777" w:rsidR="00544D50" w:rsidRDefault="00544D50" w:rsidP="004A1D0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E8014F9" w14:textId="77777777" w:rsidR="00544D50" w:rsidRPr="004A1D08" w:rsidRDefault="00544D50" w:rsidP="004A1D0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58C71C8" w14:textId="28078D4B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СТАТУС АДВОКАТА. ПОЛНОМОЧИЯ И ОБЯЗАННОСТИ АДВОКАТА. ОРГАНЫ АДВОКАТУРЫ И АДВОКАТСКИЕ ОБРАЗОВАНИЯ</w:t>
      </w:r>
    </w:p>
    <w:p w14:paraId="27F60E1A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2587CC72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1. Российская адвокатура по Судебным Уставам 1864 г.</w:t>
      </w:r>
    </w:p>
    <w:p w14:paraId="65BAF27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FF41917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2. Понятия «адвокат», «адвокатская деятельность». Виды юридической помощи, оказываемой адвокатами. Понятие «адвокатура», принципы организации и деятельности адвокатуры.</w:t>
      </w:r>
    </w:p>
    <w:p w14:paraId="6273761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28688C2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3. Полномочия и обязанности адвоката в соответствии с Федеральным законом «Об адвокатской деятельности и адвокатуре в Российской Федерации», Кодексом профессиональной этики адвоката и процессуальными законами.</w:t>
      </w:r>
    </w:p>
    <w:p w14:paraId="7E392EA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2BE9A2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4. Обязанность адвоката по повышению квалификации: значение и формы реализации.</w:t>
      </w:r>
    </w:p>
    <w:p w14:paraId="0E6C1CF4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49F6660" w14:textId="0245E56F" w:rsidR="00495CF4" w:rsidRPr="002B790C" w:rsidRDefault="008176C0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5.</w:t>
      </w:r>
      <w:r w:rsidR="00495CF4" w:rsidRPr="002B790C">
        <w:rPr>
          <w:rFonts w:cs="Times New Roman"/>
          <w:sz w:val="28"/>
          <w:szCs w:val="28"/>
        </w:rPr>
        <w:t xml:space="preserve"> Адвокатская палата субъекта Российской Федерации и ее органы: понятие, порядок образования, компетенция.</w:t>
      </w:r>
    </w:p>
    <w:p w14:paraId="52275162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969F4A4" w14:textId="0EE466D2" w:rsidR="00495CF4" w:rsidRPr="002B790C" w:rsidRDefault="008176C0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495CF4" w:rsidRPr="002B790C">
        <w:rPr>
          <w:rFonts w:cs="Times New Roman"/>
          <w:sz w:val="28"/>
          <w:szCs w:val="28"/>
        </w:rPr>
        <w:t>. Федеральная палата адвокатов Российской Федерации, ее органы: понятие, порядок образования, компетенция.</w:t>
      </w:r>
    </w:p>
    <w:p w14:paraId="00DB21D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1AD8B38" w14:textId="74567912" w:rsidR="00495CF4" w:rsidRPr="002B790C" w:rsidRDefault="008176C0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495CF4" w:rsidRPr="002B790C">
        <w:rPr>
          <w:rFonts w:cs="Times New Roman"/>
          <w:sz w:val="28"/>
          <w:szCs w:val="28"/>
        </w:rPr>
        <w:t>. Квалификационные комиссии адвокатских палат субъектов Российской Федерации порядок создания и их полномочия. Заключения квалификационных комиссий.</w:t>
      </w:r>
    </w:p>
    <w:p w14:paraId="569E4CB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trike/>
          <w:sz w:val="28"/>
          <w:szCs w:val="28"/>
        </w:rPr>
      </w:pPr>
    </w:p>
    <w:p w14:paraId="11F31D2C" w14:textId="6EE8F949" w:rsidR="00035255" w:rsidRPr="002B790C" w:rsidRDefault="008176C0" w:rsidP="00035255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 xml:space="preserve">8. </w:t>
      </w:r>
      <w:r w:rsidR="00035255" w:rsidRPr="002B790C">
        <w:rPr>
          <w:rFonts w:cs="Times New Roman"/>
          <w:sz w:val="28"/>
          <w:szCs w:val="28"/>
        </w:rPr>
        <w:t>Формы адвокатских образований. Особенности учреждения, реорганизации и ликвидации. Налогообложение в адвокатских кабинетах</w:t>
      </w:r>
      <w:r w:rsidR="000B6F82" w:rsidRPr="002B790C">
        <w:rPr>
          <w:rFonts w:cs="Times New Roman"/>
          <w:sz w:val="28"/>
          <w:szCs w:val="28"/>
        </w:rPr>
        <w:t>.</w:t>
      </w:r>
    </w:p>
    <w:p w14:paraId="36B2D609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5C9E1D4" w14:textId="3067198E" w:rsidR="00495CF4" w:rsidRPr="002B790C" w:rsidRDefault="008176C0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495CF4" w:rsidRPr="002B790C">
        <w:rPr>
          <w:rFonts w:cs="Times New Roman"/>
          <w:sz w:val="28"/>
          <w:szCs w:val="28"/>
        </w:rPr>
        <w:t>. Составление и ведение адвокатского производства (досье). Методические рекомендации по ведению адвокатского производства.</w:t>
      </w:r>
    </w:p>
    <w:p w14:paraId="2CE92B3A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82C262B" w14:textId="490810DA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1</w:t>
      </w:r>
      <w:r w:rsidR="008176C0" w:rsidRPr="002B790C">
        <w:rPr>
          <w:rFonts w:cs="Times New Roman"/>
          <w:sz w:val="28"/>
          <w:szCs w:val="28"/>
        </w:rPr>
        <w:t>0</w:t>
      </w:r>
      <w:r w:rsidRPr="002B790C">
        <w:rPr>
          <w:rFonts w:cs="Times New Roman"/>
          <w:sz w:val="28"/>
          <w:szCs w:val="28"/>
        </w:rPr>
        <w:t>. Личный кабинет адвоката на официальном сайте Росфинмониторинга: необходимость и цели открытия, механизм использования.</w:t>
      </w:r>
    </w:p>
    <w:p w14:paraId="20C0E7C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388CB49" w14:textId="7893BF44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8176C0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Основные обязанности адвоката, связанные с деятельностью по противодействию легализации (отмыванию) доходов, полученных преступным путем, и финансированию терроризма.</w:t>
      </w:r>
    </w:p>
    <w:p w14:paraId="51EB6B0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F753478" w14:textId="21A6A0B9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8176C0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>. Порядок осуществления защиты профессиональных прав адвокатов, в том числе от вмешательства в их деятельность путем нарушения неприкосновенности переписки адвоката, досмотра адвоката, обыска помещения, занимаемого адвокатом, вызова на допрос в качестве свидетеля об обстоятельствах, ставших известными ему в связи с оказанием юридической помощи.</w:t>
      </w:r>
    </w:p>
    <w:p w14:paraId="5E6ACC63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422FE847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ОТНОШЕНИЯ АДВОКАТА С ДОВЕРИТЕЛЕМ</w:t>
      </w:r>
    </w:p>
    <w:p w14:paraId="42EEBE5D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5C09D611" w14:textId="4D86510F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8176C0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Соглашение об оказании юридической помощи: понятие, существенные условия, форма.</w:t>
      </w:r>
    </w:p>
    <w:p w14:paraId="09163B2B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4E89872" w14:textId="60C544EA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 xml:space="preserve">14. </w:t>
      </w:r>
      <w:r w:rsidR="00035255" w:rsidRPr="002B790C">
        <w:rPr>
          <w:rFonts w:cs="Times New Roman"/>
          <w:sz w:val="28"/>
          <w:szCs w:val="28"/>
        </w:rPr>
        <w:t>Понятие конфликта интересов. Действия адвоката при возникновении конфликта интересов в различных видах судопроизводства. Принятие поручения на осуществление защиты по одному уголовному делу двух и более лиц.</w:t>
      </w:r>
    </w:p>
    <w:p w14:paraId="5A2D0D40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D62472A" w14:textId="7305D563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Вознаграждение адвоката за оказываемую юридическую помощь. Гонорар успеха. Правила включения в соглашение адвоката с доверителем условия о вознаграждении, зависящем от результата оказания юридической помощи.</w:t>
      </w:r>
    </w:p>
    <w:p w14:paraId="0E50D3DA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DDC1182" w14:textId="1F3F18F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Оказание юридической помощи гражданам РФ бесплатно. Участие адвоката в государственной системе бесплатной юридической помощи.</w:t>
      </w:r>
    </w:p>
    <w:p w14:paraId="0E9894BA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E8E57A6" w14:textId="6A6D21DA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 xml:space="preserve">17. </w:t>
      </w:r>
      <w:r w:rsidR="00035255" w:rsidRPr="002B790C">
        <w:rPr>
          <w:rFonts w:cs="Times New Roman"/>
          <w:sz w:val="28"/>
          <w:szCs w:val="28"/>
        </w:rPr>
        <w:t>Порядок финансирования труда адвоката, осуществляющего защиту на основании ст. 50 УПК РФ, представительство на основании ст. 50 ГПК РФ и оказывающего бесплатную юридическую помощь на основании Федерального закона «О бесплатной юридической помощи в Российской Федерации».</w:t>
      </w:r>
    </w:p>
    <w:p w14:paraId="05C53800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7A02106B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ПРОФЕССИОНАЛЬНАЯ ЭТИКА АДВОКАТА</w:t>
      </w:r>
    </w:p>
    <w:p w14:paraId="3C3CD075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0415EE73" w14:textId="6714B50A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18</w:t>
      </w:r>
      <w:r w:rsidR="00495CF4" w:rsidRPr="002B790C">
        <w:rPr>
          <w:rFonts w:cs="Times New Roman"/>
          <w:sz w:val="28"/>
          <w:szCs w:val="28"/>
        </w:rPr>
        <w:t>. Кодекс профессиональной этики адвоката: правовая природа, значимость, назначение, структура, содержание.</w:t>
      </w:r>
    </w:p>
    <w:p w14:paraId="2FDC610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482048F" w14:textId="1167E331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 xml:space="preserve">19. </w:t>
      </w:r>
      <w:r w:rsidR="00035255" w:rsidRPr="002B790C">
        <w:rPr>
          <w:rFonts w:cs="Times New Roman"/>
          <w:sz w:val="28"/>
          <w:szCs w:val="28"/>
        </w:rPr>
        <w:t>Этические принципы профессионального поведения адвоката при общении с доверителем, другими адвокатами и при участии в судопроизводстве</w:t>
      </w:r>
    </w:p>
    <w:p w14:paraId="7AF5A754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D21495C" w14:textId="2734D7E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2</w:t>
      </w:r>
      <w:r w:rsidR="00693F1F" w:rsidRPr="002B790C">
        <w:rPr>
          <w:rFonts w:cs="Times New Roman"/>
          <w:sz w:val="28"/>
          <w:szCs w:val="28"/>
        </w:rPr>
        <w:t>0</w:t>
      </w:r>
      <w:r w:rsidRPr="002B790C">
        <w:rPr>
          <w:rFonts w:cs="Times New Roman"/>
          <w:sz w:val="28"/>
          <w:szCs w:val="28"/>
        </w:rPr>
        <w:t>. Этические правила поведения адвоката при общении со СМИ: условия и ограничения. Критерии допустимости информации об адвокате и адвокатском образовании. Реклама адвокатской деятельности.</w:t>
      </w:r>
    </w:p>
    <w:p w14:paraId="4108346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2CF0F0F" w14:textId="036D0FD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Комиссия ФПА РФ по этике и стандартам. Порядок создания, компетенция.</w:t>
      </w:r>
    </w:p>
    <w:p w14:paraId="23DB4C0C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F012FC4" w14:textId="344850CA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 xml:space="preserve">. </w:t>
      </w:r>
      <w:r w:rsidR="00035255" w:rsidRPr="002B790C">
        <w:rPr>
          <w:rFonts w:cs="Times New Roman"/>
          <w:sz w:val="28"/>
          <w:szCs w:val="28"/>
        </w:rPr>
        <w:t xml:space="preserve">Стандарты адвокатской деятельности, разъяснения Комиссии ФПА РФ по этике и стандартам: понятие и значение. </w:t>
      </w:r>
    </w:p>
    <w:p w14:paraId="5B925003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17146CD1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ГАРАНТИИ НЕЗАВИСИМОСТИ АДВОКАТА, ОТВЕТСТВЕННОСТЬ АДВОКАТА</w:t>
      </w:r>
    </w:p>
    <w:p w14:paraId="059F4CB8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4B4EEA90" w14:textId="7CE63545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Гарантии независимости адвоката по нормам Федерального закона «Об адвокатской деятельности и адвокатуре в Российской Федерации» и нормам отраслевого законодательства.</w:t>
      </w:r>
    </w:p>
    <w:p w14:paraId="6AFC59AC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E0907E7" w14:textId="7745E44D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 xml:space="preserve">. </w:t>
      </w:r>
      <w:r w:rsidR="00035255" w:rsidRPr="002B790C">
        <w:rPr>
          <w:rFonts w:cs="Times New Roman"/>
          <w:sz w:val="28"/>
          <w:szCs w:val="28"/>
        </w:rPr>
        <w:t>Дисциплинарная ответственность адвоката: понятие, меры дисциплинарной ответственности, процедура привлечения адвоката к дисциплинарной ответственности. Разъяснение Комиссии ФПА РФ по этике и стандартам «О пределах рассмотрения дисциплинарного дела в Квалификационной комиссии адвокатской палаты субъекта Российской Федерации».</w:t>
      </w:r>
    </w:p>
    <w:p w14:paraId="6B8122D3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421E6DF" w14:textId="6FF8F556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5</w:t>
      </w:r>
      <w:r w:rsidR="00495CF4" w:rsidRPr="002B790C">
        <w:rPr>
          <w:rFonts w:cs="Times New Roman"/>
          <w:sz w:val="28"/>
          <w:szCs w:val="28"/>
        </w:rPr>
        <w:t>. Гражданско-правовая ответственность адвоката перед доверителем.</w:t>
      </w:r>
    </w:p>
    <w:p w14:paraId="33A2DA58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99F39F0" w14:textId="49328D8B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6</w:t>
      </w:r>
      <w:r w:rsidR="00495CF4" w:rsidRPr="002B790C">
        <w:rPr>
          <w:rFonts w:cs="Times New Roman"/>
          <w:sz w:val="28"/>
          <w:szCs w:val="28"/>
        </w:rPr>
        <w:t>. Адвокатская тайна: понятие, предмет (содержание), гарантии сохранения. Меры, направленные на защиту и сохранение адвокатской тайны.</w:t>
      </w:r>
    </w:p>
    <w:p w14:paraId="3C7E691B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5892FE22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ГРАЖДАНСКОЕ ПРАВО</w:t>
      </w:r>
    </w:p>
    <w:p w14:paraId="1A2C4994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300F6378" w14:textId="74BFB6BB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7</w:t>
      </w:r>
      <w:r w:rsidR="00495CF4" w:rsidRPr="002B790C">
        <w:rPr>
          <w:rFonts w:cs="Times New Roman"/>
          <w:sz w:val="28"/>
          <w:szCs w:val="28"/>
        </w:rPr>
        <w:t>. Правосубъектность физических лиц. Деятельность адвоката при признании гражданина безвестно отсутствующим, объявлении умершим. Опека и попечительство.</w:t>
      </w:r>
    </w:p>
    <w:p w14:paraId="5967CEFB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E7C4B98" w14:textId="0A152EAE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 xml:space="preserve">. </w:t>
      </w:r>
      <w:r w:rsidR="00035255" w:rsidRPr="002B790C">
        <w:rPr>
          <w:rFonts w:cs="Times New Roman"/>
          <w:sz w:val="28"/>
          <w:szCs w:val="28"/>
        </w:rPr>
        <w:t>Правосубъектность юридических лиц. Деятельность адвоката при создании, реорганизации и ликвидации юридических лиц (коммерческих и некоммерческих организаций). Правовые риски и их минимизация.</w:t>
      </w:r>
    </w:p>
    <w:p w14:paraId="4480D0E7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CDB0B48" w14:textId="19E4B5DA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 xml:space="preserve">. </w:t>
      </w:r>
      <w:r w:rsidR="00035255" w:rsidRPr="002B790C">
        <w:rPr>
          <w:rFonts w:cs="Times New Roman"/>
          <w:sz w:val="28"/>
          <w:szCs w:val="28"/>
        </w:rPr>
        <w:t>Понятие и виды сделок. Форма сделок. Условия действительности сделок. Деятельность адвоката при признании сделок недействительными (на стороне истца и на стороне ответчика). Последствия признания сделки недействительной.</w:t>
      </w:r>
    </w:p>
    <w:p w14:paraId="1A4C8913" w14:textId="77777777" w:rsidR="00035255" w:rsidRPr="002B790C" w:rsidRDefault="00035255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5334F0F" w14:textId="45345267" w:rsidR="00495CF4" w:rsidRPr="002B790C" w:rsidRDefault="00FF07D7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30</w:t>
      </w:r>
      <w:r w:rsidR="00495CF4" w:rsidRPr="002B790C">
        <w:rPr>
          <w:rFonts w:cs="Times New Roman"/>
          <w:sz w:val="28"/>
          <w:szCs w:val="28"/>
        </w:rPr>
        <w:t>. Представительство: понятие, виды. Доверенность.</w:t>
      </w:r>
    </w:p>
    <w:p w14:paraId="1C6CABEC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00C3C6D" w14:textId="4D83A91F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Учет в деятельности адвоката сроков, предусмотренных в нормах гражданского права. Исковая давность.</w:t>
      </w:r>
    </w:p>
    <w:p w14:paraId="2C22781C" w14:textId="77777777" w:rsidR="000B6F82" w:rsidRPr="002B790C" w:rsidRDefault="000B6F82" w:rsidP="00035255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076E436" w14:textId="2F149183" w:rsidR="00035255" w:rsidRPr="002B790C" w:rsidRDefault="00693F1F" w:rsidP="00035255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 xml:space="preserve">. </w:t>
      </w:r>
      <w:r w:rsidR="00035255" w:rsidRPr="002B790C">
        <w:rPr>
          <w:rFonts w:cs="Times New Roman"/>
          <w:sz w:val="28"/>
          <w:szCs w:val="28"/>
        </w:rPr>
        <w:t>Способы защиты гражданских прав: понятие, классификация. Выбор и применение адвокатом способов защиты гражданских прав доверителя.</w:t>
      </w:r>
    </w:p>
    <w:p w14:paraId="2C1DB174" w14:textId="77777777" w:rsidR="00035255" w:rsidRPr="002B790C" w:rsidRDefault="00035255" w:rsidP="00035255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A2D6DB6" w14:textId="1AB2B46A" w:rsidR="00035255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 xml:space="preserve">. </w:t>
      </w:r>
      <w:r w:rsidR="00035255" w:rsidRPr="002B790C">
        <w:rPr>
          <w:rFonts w:cs="Times New Roman"/>
          <w:sz w:val="28"/>
          <w:szCs w:val="28"/>
        </w:rPr>
        <w:t>Понятие обязательства и его элементы. Стороны обязательства. Принципы и порядок исполнения обязательств. Основания и способы прекращения обязательств. Деятельность адвоката при разрешении споров, связанных с неисполнением или ненадлежащим исполнением обязательств.</w:t>
      </w:r>
    </w:p>
    <w:p w14:paraId="0BD685E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FDCD8BF" w14:textId="6716657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>. Применение адвокатом способов обеспечения исполнения обязательств в интересах доверителя: цели, понятие, виды.</w:t>
      </w:r>
    </w:p>
    <w:p w14:paraId="1E4EF76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67720AF" w14:textId="0565ACCF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 xml:space="preserve">Понятие, содержание договоров. Принцип свободы договора. Классификация договоров. Деятельность адвоката при заключении, исполнении и расторжении различных видов гражданско-правовых договоров. </w:t>
      </w:r>
    </w:p>
    <w:p w14:paraId="332DBEBB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CFAC7A6" w14:textId="197EB322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Договор аренды: понятие, виды. Деятельность адвоката при заключении доверителем договора аренды недвижимого имущества.</w:t>
      </w:r>
    </w:p>
    <w:p w14:paraId="3BCA2297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49DDB4A" w14:textId="3194B31C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Договор займа и кредитный договор: понятие и особенности. Деятельность адвоката при сопровождении сделки заключения доверителем договора займа.</w:t>
      </w:r>
    </w:p>
    <w:p w14:paraId="46F276F5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ECA5D02" w14:textId="3941DF08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Договор купли-продажи: виды и существенные условия. Особенности отдельных видов купли-продажи (розничная купля-продажа, поставка, купля-продажа недвижимости, предприятия). Деятельность адвоката при сопровождении сделок купли-продажи и разрешении споров, возникающих из них.</w:t>
      </w:r>
    </w:p>
    <w:p w14:paraId="145F04EC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C4C9A7E" w14:textId="7C5E4471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3</w:t>
      </w:r>
      <w:r w:rsidR="00FF07D7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Договор дарения: форма, запрещение и ограничение дарения, отмена дарения. Деятельность адвоката при сопровождении сделок дарения и оспаривании договоров дарения.</w:t>
      </w:r>
    </w:p>
    <w:p w14:paraId="41CF9590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FDB37D8" w14:textId="5E84D7E4" w:rsidR="000B6F82" w:rsidRPr="002B790C" w:rsidRDefault="00FF07D7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40</w:t>
      </w:r>
      <w:r w:rsidR="00693F1F"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 xml:space="preserve">Договор возмездного оказания услуг: понятие, существенные условия. Отличие от смежных договоров (подряда, поручения, агентирования). Особенности исполнения и расторжения договора. </w:t>
      </w:r>
    </w:p>
    <w:p w14:paraId="53A97B38" w14:textId="330E00B4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Деятельность адвоката при сопровождении и оспаривании договоров возмездного оказания услуг.</w:t>
      </w:r>
    </w:p>
    <w:p w14:paraId="27E8FF3E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094B694" w14:textId="282E110B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Договор поручения: понятие, существенные условия.  Права и обязанности поверенного и доверителя. Прекращение договора поручения. Отличие от договора комиссии и агентского договора. Деятельность адвоката при применении норм о договоре поручения в интересах доверителя.</w:t>
      </w:r>
    </w:p>
    <w:p w14:paraId="542D296D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39B1662" w14:textId="16762235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2.</w:t>
      </w:r>
      <w:r w:rsidRPr="002B790C">
        <w:rPr>
          <w:rFonts w:cs="Times New Roman"/>
          <w:sz w:val="28"/>
          <w:szCs w:val="28"/>
        </w:rPr>
        <w:t xml:space="preserve"> </w:t>
      </w:r>
      <w:r w:rsidR="00733A38" w:rsidRPr="002B790C">
        <w:rPr>
          <w:rFonts w:cs="Times New Roman"/>
          <w:sz w:val="28"/>
          <w:szCs w:val="28"/>
        </w:rPr>
        <w:t>Преддоговорная ответственность. Роль адвоката в минимизации рисков и защите интересов доверителя на стадии заключения договора (переговоры, протоколы разногласий, соглашения о намерениях).</w:t>
      </w:r>
    </w:p>
    <w:p w14:paraId="4FB69AFF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B6509F8" w14:textId="39E97CF6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Обязательства вследствие причинения вреда (</w:t>
      </w:r>
      <w:proofErr w:type="spellStart"/>
      <w:r w:rsidR="00733A38" w:rsidRPr="002B790C">
        <w:rPr>
          <w:rFonts w:cs="Times New Roman"/>
          <w:sz w:val="28"/>
          <w:szCs w:val="28"/>
        </w:rPr>
        <w:t>деликтные</w:t>
      </w:r>
      <w:proofErr w:type="spellEnd"/>
      <w:r w:rsidR="00733A38" w:rsidRPr="002B790C">
        <w:rPr>
          <w:rFonts w:cs="Times New Roman"/>
          <w:sz w:val="28"/>
          <w:szCs w:val="28"/>
        </w:rPr>
        <w:t xml:space="preserve"> обязательства). Условия наступления гражданско-правовой ответственности. Деятельность адвоката по взысканию вреда (материального, морального) и оспариванию требований о возмещении вреда. Виды убытков и их доказывание.</w:t>
      </w:r>
    </w:p>
    <w:p w14:paraId="5E3C470F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97EEDBB" w14:textId="3704DE44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Обязательства из неосновательного обогащения. Условия возникновения неосновательного обогащения. Деятельность адвоката по доказыванию и взысканию неосновательного обогащения. Отличие от других видов обязательств.</w:t>
      </w:r>
    </w:p>
    <w:p w14:paraId="2572EC43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4DE8B33" w14:textId="4BB46AA8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Защита прав потребителей. Основные права потребителей и обязанности продавцов/исполнителей. Роль адвоката в досудебном и судебном разрешении потребительских споров. Особенности искового производства по делам о защите прав потребителей.</w:t>
      </w:r>
    </w:p>
    <w:p w14:paraId="288EFA99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030759C" w14:textId="5841285C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 xml:space="preserve">Вещные права: понятие, виды, способы защиты. Деятельность адвоката по защите права собственности и иных вещных прав (виндикационный и негаторный иски). </w:t>
      </w:r>
    </w:p>
    <w:p w14:paraId="2E1C93BA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95C06F0" w14:textId="284FBC5D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Право общей собственности и разрешение споров между сособственниками (выдел доли, определение порядка пользования).</w:t>
      </w:r>
    </w:p>
    <w:p w14:paraId="76469FE9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E719E31" w14:textId="3367ABF7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Наследование по завещанию и по закону. Консультирование адвокатом доверителя о порядке совершения завещания, видах завещательных распоряжений, институте обязательной доли. Наследование по закону (очередность, круг наследников).</w:t>
      </w:r>
    </w:p>
    <w:p w14:paraId="37CE6AAF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4DF8DD9" w14:textId="5CFD26DB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4</w:t>
      </w:r>
      <w:r w:rsidR="00FF07D7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Процедура принятия наследства и отказа от него. Сроки для принятия наследства. Деятельность адвоката по сопровождению наследственных дел, включая восстановление срока для принятия наследства и раздел наследственного имущества.</w:t>
      </w:r>
    </w:p>
    <w:p w14:paraId="0F51823F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4FE5825" w14:textId="1A6168F0" w:rsidR="00733A38" w:rsidRPr="002B790C" w:rsidRDefault="00FF07D7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50</w:t>
      </w:r>
      <w:r w:rsidR="00693F1F"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Понятие и объекты интеллектуальной собственности. Сущность и виды интеллектуальных прав (авторские, смежные, патентные права, права на средства индивидуализации). Способы защиты интеллектуальных прав. Деятельность адвоката при защите интеллектуальных прав доверителя.</w:t>
      </w:r>
    </w:p>
    <w:p w14:paraId="6C885230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4C5F7F8" w14:textId="6D52B56D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Принцип добросовестности в гражданском праве и запрет злоупотребления правом. Правовые позиции Конституционного Суда Российской Федерации и Верховного Суда Российской Федерации.</w:t>
      </w:r>
    </w:p>
    <w:p w14:paraId="38F896AD" w14:textId="77777777" w:rsidR="001D2123" w:rsidRPr="002B790C" w:rsidRDefault="001D2123" w:rsidP="00F7411C">
      <w:pPr>
        <w:spacing w:line="240" w:lineRule="auto"/>
        <w:rPr>
          <w:rFonts w:cs="Times New Roman"/>
          <w:sz w:val="28"/>
          <w:szCs w:val="28"/>
        </w:rPr>
      </w:pPr>
    </w:p>
    <w:p w14:paraId="619ED2DF" w14:textId="77777777" w:rsidR="001D2123" w:rsidRPr="002B790C" w:rsidRDefault="001D2123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57F6AFBD" w14:textId="33B92A76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ТРУДОВОЕ ПРАВО</w:t>
      </w:r>
    </w:p>
    <w:p w14:paraId="524083AC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0084A22" w14:textId="3FF148FF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Прекращение трудового договора: основания, порядок, оспаривание. Деятельность адвоката по правовой экспертизе оснований увольнения, консультированию доверителей и представлению их интересов в суде по делам о восстановлении на работе.</w:t>
      </w:r>
    </w:p>
    <w:p w14:paraId="2910BC5D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217169A" w14:textId="1E945E48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Понятие и виды дисциплинарной ответственности работников. Деятельность адвоката по оказанию квалифицированной юридической помощи при оспаривании дисциплинарных взысканий, включая практические аспекты доказывания их незаконности.</w:t>
      </w:r>
    </w:p>
    <w:p w14:paraId="4ACACB1E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0DF0814" w14:textId="1E3BE2B9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Заработная плата и другие причитающиеся работнику выплаты. Деятельность адвоката по взысканию невыплаченной заработной платы, компенсаций и иных выплат, включая особенности определения размера требований и доказывания.</w:t>
      </w:r>
    </w:p>
    <w:p w14:paraId="6745D15D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C7DBE6A" w14:textId="0BC501D7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Материальная ответственность сторон трудового договора. Деятельность адвоката при разрешении споров о возмещении ущерба, причиненного работодателю или работнику, включая практические аспекты доказывания размера ущерба и пределов ответственности.</w:t>
      </w:r>
    </w:p>
    <w:p w14:paraId="7EFEDC58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2581548" w14:textId="16E62998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Особенности правового регулирования труда отдельных категорий работников (например, беременные женщины, несовершеннолетние, инвалиды, дистанционные работники) и запрет дискриминации. Деятельность адвоката по защите прав данных категорий работников, включая практические аспекты доказывания дискриминации в сфере труда и преследования.</w:t>
      </w:r>
    </w:p>
    <w:p w14:paraId="583521A1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957F95B" w14:textId="389DC749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 xml:space="preserve">. </w:t>
      </w:r>
      <w:r w:rsidR="000B6F82" w:rsidRPr="002B790C">
        <w:rPr>
          <w:rFonts w:cs="Times New Roman"/>
          <w:sz w:val="28"/>
          <w:szCs w:val="28"/>
        </w:rPr>
        <w:t xml:space="preserve"> </w:t>
      </w:r>
      <w:r w:rsidR="00733A38" w:rsidRPr="002B790C">
        <w:rPr>
          <w:rFonts w:cs="Times New Roman"/>
          <w:sz w:val="28"/>
          <w:szCs w:val="28"/>
        </w:rPr>
        <w:t>Досудебное урегулирование трудовых споров. Деятельность адвоката в претензионной работе и участии в работе комиссий по трудовым спорам, включая значение досудебного этапа для дальнейшего судебного разбирательства и практику составления процессуальных документов.</w:t>
      </w:r>
    </w:p>
    <w:p w14:paraId="0F05BFB3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A97ECDF" w14:textId="631FC0BF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Охрана труда и несчастные случаи на производстве. Деятельность адвоката по представлению интересов работников, пострадавших в результате несчастного случая на производстве или профессионального заболевания, включая вопросы возмещения вреда здоровью и морального вреда.</w:t>
      </w:r>
    </w:p>
    <w:p w14:paraId="616725B7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4D1EBD3D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СЕМЕЙНОЕ ПРАВО</w:t>
      </w:r>
    </w:p>
    <w:p w14:paraId="202A3243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DD70065" w14:textId="2AB53F19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5</w:t>
      </w:r>
      <w:r w:rsidR="00FF07D7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Деятельность адвоката по представлению интересов доверителей при расторжении брака, включая консультирование о правовых последствиях и участие в делах о признании брака недействительным.</w:t>
      </w:r>
    </w:p>
    <w:p w14:paraId="0C36E42F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0DC891C" w14:textId="304400B9" w:rsidR="00733A38" w:rsidRPr="002B790C" w:rsidRDefault="00FF07D7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60</w:t>
      </w:r>
      <w:r w:rsidR="00693F1F"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Оказание адвокатом квалифицированной юридической помощи при составлении брачного договора и участие адвоката в рассмотрении дел о разделе имущества супругов.</w:t>
      </w:r>
    </w:p>
    <w:p w14:paraId="1784CD31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CC0985B" w14:textId="1589A17C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 xml:space="preserve">. </w:t>
      </w:r>
      <w:r w:rsidR="000B6F82" w:rsidRPr="002B790C">
        <w:rPr>
          <w:rFonts w:cs="Times New Roman"/>
          <w:sz w:val="28"/>
          <w:szCs w:val="28"/>
        </w:rPr>
        <w:t xml:space="preserve"> </w:t>
      </w:r>
      <w:r w:rsidR="00733A38" w:rsidRPr="002B790C">
        <w:rPr>
          <w:rFonts w:cs="Times New Roman"/>
          <w:sz w:val="28"/>
          <w:szCs w:val="28"/>
        </w:rPr>
        <w:t>Деятельность адвоката по делам о взыскании алиментов: особенности доказывания, защита интересов доверителя при взыскании алиментов на детей, супругов и бывших супругов и иных взыскателей.</w:t>
      </w:r>
    </w:p>
    <w:p w14:paraId="63A1C6CE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054AE51" w14:textId="41AC8E3A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Деятельность адвоката по представлению интересов доверителей в спорах об определении места жительства ребенка, порядка осуществления родительских прав и общения с детьми.</w:t>
      </w:r>
    </w:p>
    <w:p w14:paraId="5BB03F54" w14:textId="77777777" w:rsidR="00733A38" w:rsidRPr="002B790C" w:rsidRDefault="00733A38" w:rsidP="00733A38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37A548E" w14:textId="0AD367B3" w:rsidR="00733A38" w:rsidRPr="002B790C" w:rsidRDefault="00693F1F" w:rsidP="00733A38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Деятельность адвоката по делам о лишении, ограничении и восстановлении в родительских правах. Практические аспекты доказывания обстоятельств, являющихся основанием для применения указанных мер, и защиты прав родителей.</w:t>
      </w:r>
    </w:p>
    <w:p w14:paraId="570A99A9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4CB5CC93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ГРАЖДАНСКИЙ ПРОЦЕСС</w:t>
      </w:r>
    </w:p>
    <w:p w14:paraId="7575F79E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49A96EE5" w14:textId="44F0564F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4</w:t>
      </w:r>
      <w:r w:rsidR="00495CF4" w:rsidRPr="002B790C">
        <w:rPr>
          <w:rFonts w:cs="Times New Roman"/>
          <w:sz w:val="28"/>
          <w:szCs w:val="28"/>
        </w:rPr>
        <w:t>. Лица, участвующие в деле: понятие, состав, процессуальные права и обязанности.</w:t>
      </w:r>
    </w:p>
    <w:p w14:paraId="041022D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A14FE79" w14:textId="55C188F2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5</w:t>
      </w:r>
      <w:r w:rsidR="00495CF4" w:rsidRPr="002B790C">
        <w:rPr>
          <w:rFonts w:cs="Times New Roman"/>
          <w:sz w:val="28"/>
          <w:szCs w:val="28"/>
        </w:rPr>
        <w:t>. Представительство в суде по гражданским делам: объем и порядок оформления полномочий адвоката-представителя.</w:t>
      </w:r>
    </w:p>
    <w:p w14:paraId="1273518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D0BA5B2" w14:textId="74045648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6</w:t>
      </w:r>
      <w:r w:rsidR="00495CF4" w:rsidRPr="002B790C">
        <w:rPr>
          <w:rFonts w:cs="Times New Roman"/>
          <w:sz w:val="28"/>
          <w:szCs w:val="28"/>
        </w:rPr>
        <w:t>. Процессуальные сроки в гражданском судопроизводстве: понятие, значение, виды, исчисление, последствия пропуска, продление, восстановление. Деятельность адвоката по восстановлению пропущенного срока.</w:t>
      </w:r>
    </w:p>
    <w:p w14:paraId="72E08EF4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BD9190F" w14:textId="70E274AE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7</w:t>
      </w:r>
      <w:r w:rsidR="00495CF4" w:rsidRPr="002B790C">
        <w:rPr>
          <w:rFonts w:cs="Times New Roman"/>
          <w:sz w:val="28"/>
          <w:szCs w:val="28"/>
        </w:rPr>
        <w:t>. Применение адвокатом правил о подсудности гражданских дел при обращении в суд.</w:t>
      </w:r>
    </w:p>
    <w:p w14:paraId="42A3160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5904876" w14:textId="235DC626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8</w:t>
      </w:r>
      <w:r w:rsidR="00495CF4" w:rsidRPr="002B790C">
        <w:rPr>
          <w:rFonts w:cs="Times New Roman"/>
          <w:sz w:val="28"/>
          <w:szCs w:val="28"/>
        </w:rPr>
        <w:t>. Понятие и виды судебных расходов в гражданском процессе. Действия адвоката при рассмотрении вопроса об отсрочке или рассрочке уплаты государственной пошлины. Распределение судебных расходов между сторонами.</w:t>
      </w:r>
    </w:p>
    <w:p w14:paraId="0B388267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1EF715A" w14:textId="69BD32D9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6</w:t>
      </w:r>
      <w:r w:rsidR="00FF07D7" w:rsidRPr="002B790C">
        <w:rPr>
          <w:rFonts w:cs="Times New Roman"/>
          <w:sz w:val="28"/>
          <w:szCs w:val="28"/>
        </w:rPr>
        <w:t>9</w:t>
      </w:r>
      <w:r w:rsidR="00495CF4" w:rsidRPr="002B790C">
        <w:rPr>
          <w:rFonts w:cs="Times New Roman"/>
          <w:sz w:val="28"/>
          <w:szCs w:val="28"/>
        </w:rPr>
        <w:t>. Доказывание в гражданском процессе. Виды доказательств. Порядок получения адвокатом информации из ЕГРП, ЕГРЮЛ, ЕИС нотариата и состав сведений.</w:t>
      </w:r>
    </w:p>
    <w:p w14:paraId="29DC4B8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34B79D4" w14:textId="7DEFE4F2" w:rsidR="00495CF4" w:rsidRPr="002B790C" w:rsidRDefault="00FF07D7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70</w:t>
      </w:r>
      <w:r w:rsidR="00495CF4" w:rsidRPr="002B790C">
        <w:rPr>
          <w:rFonts w:cs="Times New Roman"/>
          <w:sz w:val="28"/>
          <w:szCs w:val="28"/>
        </w:rPr>
        <w:t>. Право на иск. Право на предъявление и право на удовлетворение иска. Анализ адвокатом предпосылок и условий реализации права на предъявление иска при обращении в суд.</w:t>
      </w:r>
    </w:p>
    <w:p w14:paraId="1147AEDB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BD2A63E" w14:textId="6677B4BA" w:rsidR="002963A3" w:rsidRPr="002B790C" w:rsidRDefault="002963A3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 Соблюдение адвокатом порядка предъявления иска и последствия его несоблюдения. Соблюдение адвокатом требований к форме и содержанию искового заявления. Порядок исправления недостатков искового заявления.</w:t>
      </w:r>
    </w:p>
    <w:p w14:paraId="446734FA" w14:textId="77777777" w:rsidR="002963A3" w:rsidRPr="002B790C" w:rsidRDefault="002963A3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60BBEA2" w14:textId="27DBAD2D" w:rsidR="00495CF4" w:rsidRPr="002B790C" w:rsidRDefault="002963A3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 xml:space="preserve">. </w:t>
      </w:r>
      <w:r w:rsidR="00495CF4" w:rsidRPr="002B790C">
        <w:rPr>
          <w:rFonts w:cs="Times New Roman"/>
          <w:sz w:val="28"/>
          <w:szCs w:val="28"/>
        </w:rPr>
        <w:t>Составление адвокатом заявления об обеспечении иска в гражданском процессе: цель, основания, форма, гарантии интересов ответчика.</w:t>
      </w:r>
    </w:p>
    <w:p w14:paraId="0B9D13BD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40AE6B2" w14:textId="6380B7F1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3</w:t>
      </w:r>
      <w:r w:rsidR="00495CF4" w:rsidRPr="002B790C">
        <w:rPr>
          <w:rFonts w:cs="Times New Roman"/>
          <w:sz w:val="28"/>
          <w:szCs w:val="28"/>
        </w:rPr>
        <w:t>. Деятельность адвоката при рассмотрении гражданского дела в суде первой инстанции. Ознакомление адвоката с протоколом судебного заседания. Порядок внесения и рассмотрения замечаний на протокол.</w:t>
      </w:r>
    </w:p>
    <w:p w14:paraId="5140F482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3F101C2" w14:textId="7127731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4</w:t>
      </w:r>
      <w:r w:rsidR="00495CF4" w:rsidRPr="002B790C">
        <w:rPr>
          <w:rFonts w:cs="Times New Roman"/>
          <w:sz w:val="28"/>
          <w:szCs w:val="28"/>
        </w:rPr>
        <w:t>. Участие адвоката в рассмотрении гражданского дела в порядке заочного производства.</w:t>
      </w:r>
    </w:p>
    <w:p w14:paraId="0FDD43D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680A38A" w14:textId="19DE7F56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5</w:t>
      </w:r>
      <w:r w:rsidR="002963A3" w:rsidRPr="002B790C">
        <w:rPr>
          <w:rFonts w:cs="Times New Roman"/>
          <w:sz w:val="28"/>
          <w:szCs w:val="28"/>
        </w:rPr>
        <w:t>.</w:t>
      </w:r>
      <w:r w:rsidR="00495CF4" w:rsidRPr="002B790C">
        <w:rPr>
          <w:rFonts w:cs="Times New Roman"/>
          <w:sz w:val="28"/>
          <w:szCs w:val="28"/>
        </w:rPr>
        <w:t xml:space="preserve"> Деятельность адвоката при рассмотрении дел об установлении фактов, имеющих юридическое значение. Особенности рассмотрения и разрешения дел судом в порядке особого производства.</w:t>
      </w:r>
    </w:p>
    <w:p w14:paraId="000EB87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FC71361" w14:textId="160CA3EC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6</w:t>
      </w:r>
      <w:r w:rsidR="00495CF4" w:rsidRPr="002B790C">
        <w:rPr>
          <w:rFonts w:cs="Times New Roman"/>
          <w:sz w:val="28"/>
          <w:szCs w:val="28"/>
        </w:rPr>
        <w:t>. Апелляционное производство в гражданском процессе. Оказание адвокатом квалифицированной юридической помощи в виде представительства в апелляционном производстве. Отличия апелляционной жалобы от кассационной и надзорной жалоб.</w:t>
      </w:r>
    </w:p>
    <w:p w14:paraId="233F56E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FF54A76" w14:textId="5F9BEE0E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7</w:t>
      </w:r>
      <w:r w:rsidR="00495CF4" w:rsidRPr="002B790C">
        <w:rPr>
          <w:rFonts w:cs="Times New Roman"/>
          <w:sz w:val="28"/>
          <w:szCs w:val="28"/>
        </w:rPr>
        <w:t>. Кассационное производство в гражданском процессе. Участие адвоката в кассационном производстве. Отличия кассационной жалобы от апелляционной и надзорной жалоб.</w:t>
      </w:r>
    </w:p>
    <w:p w14:paraId="10365E5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0CE28C5" w14:textId="6B6E8998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8</w:t>
      </w:r>
      <w:r w:rsidR="00495CF4" w:rsidRPr="002B790C">
        <w:rPr>
          <w:rFonts w:cs="Times New Roman"/>
          <w:sz w:val="28"/>
          <w:szCs w:val="28"/>
        </w:rPr>
        <w:t>. Деятельность адвоката по обжалованию судебных постановлений по гражданским делам в порядке надзора.</w:t>
      </w:r>
    </w:p>
    <w:p w14:paraId="25256F9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8368B29" w14:textId="6E2E0FAD" w:rsidR="00733A38" w:rsidRPr="002B790C" w:rsidRDefault="002963A3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7</w:t>
      </w:r>
      <w:r w:rsidR="00FF07D7" w:rsidRPr="002B790C">
        <w:rPr>
          <w:rFonts w:cs="Times New Roman"/>
          <w:sz w:val="28"/>
          <w:szCs w:val="28"/>
        </w:rPr>
        <w:t>9</w:t>
      </w:r>
      <w:r w:rsidR="00693F1F"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Основания и порядок пересмотра судебных постановлений по вновь открывшимся или новым обстоятельствам в гражданском процессе.</w:t>
      </w:r>
    </w:p>
    <w:p w14:paraId="4F856A2D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C4728B9" w14:textId="3C0C5CC3" w:rsidR="00495CF4" w:rsidRPr="002B790C" w:rsidRDefault="00FF07D7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80</w:t>
      </w:r>
      <w:r w:rsidR="00495CF4" w:rsidRPr="002B790C">
        <w:rPr>
          <w:rFonts w:cs="Times New Roman"/>
          <w:sz w:val="28"/>
          <w:szCs w:val="28"/>
        </w:rPr>
        <w:t>. Исполнительное производство по гражданским делам. Участие адвоката в исполнительном производстве.</w:t>
      </w:r>
    </w:p>
    <w:p w14:paraId="60F21C0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329CB5A" w14:textId="1F6E6566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1</w:t>
      </w:r>
      <w:r w:rsidR="00495CF4" w:rsidRPr="002B790C">
        <w:rPr>
          <w:rFonts w:cs="Times New Roman"/>
          <w:sz w:val="28"/>
          <w:szCs w:val="28"/>
        </w:rPr>
        <w:t>. Эксперт и специалист в гражданском, административном и арбитражном судопроизводстве: понятие, различия в процессуальном статусе.</w:t>
      </w:r>
    </w:p>
    <w:p w14:paraId="356B05E0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65CD3578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АРБИТРАЖНЫЙ ПРОЦЕСС</w:t>
      </w:r>
    </w:p>
    <w:p w14:paraId="0C89274C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04B534E7" w14:textId="25006B6F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8</w:t>
      </w:r>
      <w:r w:rsidR="00FF07D7" w:rsidRPr="002B790C">
        <w:rPr>
          <w:rFonts w:cs="Times New Roman"/>
          <w:sz w:val="28"/>
          <w:szCs w:val="28"/>
        </w:rPr>
        <w:t>2</w:t>
      </w:r>
      <w:r w:rsidR="00495CF4" w:rsidRPr="002B790C">
        <w:rPr>
          <w:rFonts w:cs="Times New Roman"/>
          <w:sz w:val="28"/>
          <w:szCs w:val="28"/>
        </w:rPr>
        <w:t>. Арбитражные суды в Российской Федерации: система, полномочия.</w:t>
      </w:r>
    </w:p>
    <w:p w14:paraId="45039258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5120BB7" w14:textId="035C7046" w:rsidR="00733A38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Компетенция арбитражных судов. Подсудность дел арбитражным судам.</w:t>
      </w:r>
    </w:p>
    <w:p w14:paraId="10584BD7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6624136" w14:textId="56FFCA71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4</w:t>
      </w:r>
      <w:r w:rsidR="00495CF4" w:rsidRPr="002B790C">
        <w:rPr>
          <w:rFonts w:cs="Times New Roman"/>
          <w:sz w:val="28"/>
          <w:szCs w:val="28"/>
        </w:rPr>
        <w:t>. Подача искового заявления в арбитражный суд адвокатом. Оставление искового заявления без движения и его возвращение: основания и последствия.</w:t>
      </w:r>
    </w:p>
    <w:p w14:paraId="226C80B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793E7D8" w14:textId="401DC22E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5</w:t>
      </w:r>
      <w:r w:rsidR="00495CF4" w:rsidRPr="002B790C">
        <w:rPr>
          <w:rFonts w:cs="Times New Roman"/>
          <w:sz w:val="28"/>
          <w:szCs w:val="28"/>
        </w:rPr>
        <w:t>. Соблюдение адвокатом требований к форме и содержанию искового заявления, предъявляемому в арбитражный суд. Последствия несоблюдения требований к форме и содержанию. Составление адвокатом отзыва на исковое заявление.</w:t>
      </w:r>
    </w:p>
    <w:p w14:paraId="403215B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C7916C7" w14:textId="6A02CE7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6</w:t>
      </w:r>
      <w:r w:rsidR="00495CF4" w:rsidRPr="002B790C">
        <w:rPr>
          <w:rFonts w:cs="Times New Roman"/>
          <w:sz w:val="28"/>
          <w:szCs w:val="28"/>
        </w:rPr>
        <w:t>. Встречный иск в арбитражном процессе. Соблюдение адвокатом порядка предъявления, условий принятия, последствия их несоблюдения.</w:t>
      </w:r>
    </w:p>
    <w:p w14:paraId="2C6BBAB1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BE5EF71" w14:textId="7B045697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7</w:t>
      </w:r>
      <w:r w:rsidR="00495CF4" w:rsidRPr="002B790C">
        <w:rPr>
          <w:rFonts w:cs="Times New Roman"/>
          <w:sz w:val="28"/>
          <w:szCs w:val="28"/>
        </w:rPr>
        <w:t>. Участники арбитражного процесса. Представительство в арбитражном процессе. Круг лиц, которые могут быть представителями, оформление полномочий адвоката.</w:t>
      </w:r>
    </w:p>
    <w:p w14:paraId="73C7CF13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36010C0" w14:textId="3416FC4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 xml:space="preserve">. </w:t>
      </w:r>
      <w:r w:rsidR="00733A38" w:rsidRPr="002B790C">
        <w:rPr>
          <w:rFonts w:cs="Times New Roman"/>
          <w:sz w:val="28"/>
          <w:szCs w:val="28"/>
        </w:rPr>
        <w:t>Средства доказывания (виды доказательств) в арбитражном процессе. Деятельность адвоката по доказыванию обстоятельств, на которые он ссылается как на основание своих требований и возражений. Раскрытие доказательств.</w:t>
      </w:r>
    </w:p>
    <w:p w14:paraId="276F718A" w14:textId="77777777" w:rsidR="00733A38" w:rsidRPr="002B790C" w:rsidRDefault="00733A38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9638229" w14:textId="446F71FD" w:rsidR="00495CF4" w:rsidRPr="002B790C" w:rsidRDefault="002963A3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8</w:t>
      </w:r>
      <w:r w:rsidR="00FF07D7" w:rsidRPr="002B790C">
        <w:rPr>
          <w:rFonts w:cs="Times New Roman"/>
          <w:sz w:val="28"/>
          <w:szCs w:val="28"/>
        </w:rPr>
        <w:t>9</w:t>
      </w:r>
      <w:r w:rsidR="00495CF4" w:rsidRPr="002B790C">
        <w:rPr>
          <w:rFonts w:cs="Times New Roman"/>
          <w:sz w:val="28"/>
          <w:szCs w:val="28"/>
        </w:rPr>
        <w:t>. Обеспечительные меры арбитражного суда: основания, виды и порядок применения. Предварительные обеспечительные меры арбитражного суда. Представительство адвокатом интересов сторон при применении обеспечительных мер.</w:t>
      </w:r>
    </w:p>
    <w:p w14:paraId="3AECE984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trike/>
          <w:sz w:val="28"/>
          <w:szCs w:val="28"/>
        </w:rPr>
      </w:pPr>
    </w:p>
    <w:p w14:paraId="2DC73D21" w14:textId="437D86CC" w:rsidR="00495CF4" w:rsidRPr="002B790C" w:rsidRDefault="00FF07D7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90</w:t>
      </w:r>
      <w:r w:rsidR="00495CF4" w:rsidRPr="002B790C">
        <w:rPr>
          <w:rFonts w:cs="Times New Roman"/>
          <w:sz w:val="28"/>
          <w:szCs w:val="28"/>
        </w:rPr>
        <w:t>. Судебные извещения лиц, участвующих в деле, и иных участников арбитражного процесса. Последствия неявки в судебное заседание участников арбитражного процесса, неявка адвоката – представителя стороны.</w:t>
      </w:r>
    </w:p>
    <w:p w14:paraId="4F80DC1A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D88A55E" w14:textId="0DABE418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1</w:t>
      </w:r>
      <w:r w:rsidR="00495CF4" w:rsidRPr="002B790C">
        <w:rPr>
          <w:rFonts w:cs="Times New Roman"/>
          <w:sz w:val="28"/>
          <w:szCs w:val="28"/>
        </w:rPr>
        <w:t>. Содействие адвоката примирению сторон. Подготовка адвокатом мирового соглашения в арбитражном процессе: форма, содержание, порядок заключения. Утверждение мирового соглашения судом. Утверждение мирового соглашения судом: содержание судебного акта и последствия.</w:t>
      </w:r>
    </w:p>
    <w:p w14:paraId="429C35C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DC75F4A" w14:textId="19EB3757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2</w:t>
      </w:r>
      <w:r w:rsidR="00495CF4" w:rsidRPr="002B790C">
        <w:rPr>
          <w:rFonts w:cs="Times New Roman"/>
          <w:sz w:val="28"/>
          <w:szCs w:val="28"/>
        </w:rPr>
        <w:t>. Решение арбитражного суда: понятие, предъявляемые к нему требования, содержание. Принятие и составление (изготовление) решения арбитражного суда, вступление его в законную силу.</w:t>
      </w:r>
    </w:p>
    <w:p w14:paraId="649F97D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990D39E" w14:textId="5102C0D1" w:rsidR="007E4472" w:rsidRPr="002B790C" w:rsidRDefault="00693F1F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 xml:space="preserve">. </w:t>
      </w:r>
      <w:r w:rsidR="007E4472" w:rsidRPr="002B790C">
        <w:rPr>
          <w:rFonts w:cs="Times New Roman"/>
          <w:sz w:val="28"/>
          <w:szCs w:val="28"/>
        </w:rPr>
        <w:t>Общая характеристика форм пересмотра судебных актов арбитражных судов.</w:t>
      </w:r>
    </w:p>
    <w:p w14:paraId="24133D4D" w14:textId="77777777" w:rsidR="007E4472" w:rsidRPr="002B790C" w:rsidRDefault="007E4472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12371D7" w14:textId="6B471276" w:rsidR="007E4472" w:rsidRPr="002B790C" w:rsidRDefault="00693F1F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 xml:space="preserve">. </w:t>
      </w:r>
      <w:r w:rsidR="007E4472" w:rsidRPr="002B790C">
        <w:rPr>
          <w:rFonts w:cs="Times New Roman"/>
          <w:sz w:val="28"/>
          <w:szCs w:val="28"/>
        </w:rPr>
        <w:t xml:space="preserve">Рассмотрение дел о банкротстве. Понятие, критерии, признаки и виды несостоятельности по российскому праву. Право на обращение в арбитражный суд. Обязанности должника по подаче заявления в арбитражный суд. </w:t>
      </w:r>
    </w:p>
    <w:p w14:paraId="17D307CB" w14:textId="77777777" w:rsidR="007E4472" w:rsidRPr="002B790C" w:rsidRDefault="007E4472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5DEC38D" w14:textId="1F557231" w:rsidR="007E4472" w:rsidRPr="002B790C" w:rsidRDefault="00693F1F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 xml:space="preserve">. </w:t>
      </w:r>
      <w:r w:rsidR="007E4472" w:rsidRPr="002B790C">
        <w:rPr>
          <w:rFonts w:cs="Times New Roman"/>
          <w:sz w:val="28"/>
          <w:szCs w:val="28"/>
        </w:rPr>
        <w:t xml:space="preserve">Лица, участвующие в деле о банкротстве. Лица, участвующие в арбитражном процессе по делу о банкротстве. Представительство в деле о банкротстве. </w:t>
      </w:r>
    </w:p>
    <w:p w14:paraId="1E00B2AB" w14:textId="77777777" w:rsidR="007E4472" w:rsidRPr="002B790C" w:rsidRDefault="007E4472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BD317AD" w14:textId="2AC2F9A0" w:rsidR="007E4472" w:rsidRPr="002B790C" w:rsidRDefault="00693F1F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 xml:space="preserve">. </w:t>
      </w:r>
      <w:r w:rsidR="007E4472" w:rsidRPr="002B790C">
        <w:rPr>
          <w:rFonts w:cs="Times New Roman"/>
          <w:sz w:val="28"/>
          <w:szCs w:val="28"/>
        </w:rPr>
        <w:t>Заявление должника о признании банкротом и прилагаемые к нему документы. Заявление конкурсного кредитора. Участие адвоката в подготовке заявления. Принятие арбитражным судом заявления о признании должника банкротом. Последствия банкротства физического лица.</w:t>
      </w:r>
    </w:p>
    <w:p w14:paraId="0C3FFB41" w14:textId="77777777" w:rsidR="007E4472" w:rsidRPr="002B790C" w:rsidRDefault="007E4472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D9690F5" w14:textId="3AFFDB34" w:rsidR="007E4472" w:rsidRPr="002B790C" w:rsidRDefault="00693F1F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 xml:space="preserve">. </w:t>
      </w:r>
      <w:r w:rsidR="007E4472" w:rsidRPr="002B790C">
        <w:rPr>
          <w:rFonts w:cs="Times New Roman"/>
          <w:sz w:val="28"/>
          <w:szCs w:val="28"/>
        </w:rPr>
        <w:t xml:space="preserve">Оспаривание сделок должника по основаниям, предусмотренным законодательством о несостоятельности (банкротстве). </w:t>
      </w:r>
    </w:p>
    <w:p w14:paraId="6443BE26" w14:textId="77777777" w:rsidR="007E4472" w:rsidRPr="002B790C" w:rsidRDefault="007E4472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5E2AC05" w14:textId="6F9FDE5C" w:rsidR="007E4472" w:rsidRPr="002B790C" w:rsidRDefault="00693F1F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 xml:space="preserve">. </w:t>
      </w:r>
      <w:r w:rsidR="000B6F82" w:rsidRPr="002B790C">
        <w:rPr>
          <w:rFonts w:cs="Times New Roman"/>
          <w:sz w:val="28"/>
          <w:szCs w:val="28"/>
        </w:rPr>
        <w:t xml:space="preserve"> </w:t>
      </w:r>
      <w:r w:rsidR="007E4472" w:rsidRPr="002B790C">
        <w:rPr>
          <w:rFonts w:cs="Times New Roman"/>
          <w:sz w:val="28"/>
          <w:szCs w:val="28"/>
        </w:rPr>
        <w:t xml:space="preserve">Ответственность руководителя должника и контролирующих лиц в делах о банкротстве. </w:t>
      </w:r>
    </w:p>
    <w:p w14:paraId="33EE0B17" w14:textId="77777777" w:rsidR="007E4472" w:rsidRPr="002B790C" w:rsidRDefault="007E4472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E2C51F0" w14:textId="36BD315D" w:rsidR="007E4472" w:rsidRPr="002B790C" w:rsidRDefault="002963A3" w:rsidP="007E4472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9</w:t>
      </w:r>
      <w:r w:rsidR="00FF07D7" w:rsidRPr="002B790C">
        <w:rPr>
          <w:rFonts w:cs="Times New Roman"/>
          <w:sz w:val="28"/>
          <w:szCs w:val="28"/>
        </w:rPr>
        <w:t>9</w:t>
      </w:r>
      <w:r w:rsidR="00693F1F" w:rsidRPr="002B790C">
        <w:rPr>
          <w:rFonts w:cs="Times New Roman"/>
          <w:sz w:val="28"/>
          <w:szCs w:val="28"/>
        </w:rPr>
        <w:t>.</w:t>
      </w:r>
      <w:r w:rsidR="000B6F82" w:rsidRPr="002B790C">
        <w:rPr>
          <w:rFonts w:cs="Times New Roman"/>
          <w:sz w:val="28"/>
          <w:szCs w:val="28"/>
        </w:rPr>
        <w:t xml:space="preserve"> </w:t>
      </w:r>
      <w:r w:rsidR="007E4472" w:rsidRPr="002B790C">
        <w:rPr>
          <w:rFonts w:cs="Times New Roman"/>
          <w:sz w:val="28"/>
          <w:szCs w:val="28"/>
        </w:rPr>
        <w:t>Конкурсное производство. Последствия открытия конкурсного производства.</w:t>
      </w:r>
    </w:p>
    <w:p w14:paraId="24D0A069" w14:textId="77777777" w:rsidR="00F7411C" w:rsidRPr="002B790C" w:rsidRDefault="00F7411C" w:rsidP="007E4472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88A87BA" w14:textId="5650727A" w:rsidR="00495CF4" w:rsidRPr="002B790C" w:rsidRDefault="00FF07D7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100</w:t>
      </w:r>
      <w:r w:rsidR="00495CF4" w:rsidRPr="002B790C">
        <w:rPr>
          <w:rFonts w:cs="Times New Roman"/>
          <w:sz w:val="28"/>
          <w:szCs w:val="28"/>
        </w:rPr>
        <w:t>. Участие адвоката во внесудебных и альтернативных способах урегулирования споров. Переговоры. Медиация. Третейские суды.</w:t>
      </w:r>
    </w:p>
    <w:p w14:paraId="0585CFF4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79876DE6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АДМИНИСТРАТИВНОЕ СУДОПРОИЗВОДСТВО</w:t>
      </w:r>
    </w:p>
    <w:p w14:paraId="5B8FFB7A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3DAF58F4" w14:textId="4D9EFD19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1</w:t>
      </w:r>
      <w:r w:rsidR="00495CF4" w:rsidRPr="002B790C">
        <w:rPr>
          <w:rFonts w:cs="Times New Roman"/>
          <w:sz w:val="28"/>
          <w:szCs w:val="28"/>
        </w:rPr>
        <w:t>. Подведомственность и подсудность административных дел судам.</w:t>
      </w:r>
    </w:p>
    <w:p w14:paraId="0AF4561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A988FB1" w14:textId="7D4B020F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2</w:t>
      </w:r>
      <w:r w:rsidR="00495CF4" w:rsidRPr="002B790C">
        <w:rPr>
          <w:rFonts w:cs="Times New Roman"/>
          <w:sz w:val="28"/>
          <w:szCs w:val="28"/>
        </w:rPr>
        <w:t>. Административный истец, административный ответчик: понятие, права и обязанности. Процессуальное соучастие. Представительство в суде по делам, связанным с защитой нарушенных или оспариваемых прав, свобод и законных интересов граждан, прав и законных интересов организаций: полномочия, оформление полномочий адвоката.</w:t>
      </w:r>
    </w:p>
    <w:p w14:paraId="29CD6E7E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9148E8C" w14:textId="6DED3581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3</w:t>
      </w:r>
      <w:r w:rsidR="00495CF4" w:rsidRPr="002B790C">
        <w:rPr>
          <w:rFonts w:cs="Times New Roman"/>
          <w:sz w:val="28"/>
          <w:szCs w:val="28"/>
        </w:rPr>
        <w:t>. Участие адвоката-представителя в производстве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свойствами.</w:t>
      </w:r>
    </w:p>
    <w:p w14:paraId="34AD623C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A9E554F" w14:textId="39C0DEE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4</w:t>
      </w:r>
      <w:r w:rsidR="00495CF4" w:rsidRPr="002B790C">
        <w:rPr>
          <w:rFonts w:cs="Times New Roman"/>
          <w:sz w:val="28"/>
          <w:szCs w:val="28"/>
        </w:rPr>
        <w:t xml:space="preserve">. Участие адвоката-представителя в производстве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</w:t>
      </w:r>
      <w:r w:rsidR="00495CF4" w:rsidRPr="002B790C">
        <w:rPr>
          <w:rFonts w:cs="Times New Roman"/>
          <w:sz w:val="28"/>
          <w:szCs w:val="28"/>
        </w:rPr>
        <w:lastRenderedPageBreak/>
        <w:t>публичными полномочиями, должностных лиц, государственных и муниципальных служащих.</w:t>
      </w:r>
    </w:p>
    <w:p w14:paraId="273BBCC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9C5C22F" w14:textId="5A798AFB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5</w:t>
      </w:r>
      <w:r w:rsidR="00495CF4" w:rsidRPr="002B790C">
        <w:rPr>
          <w:rFonts w:cs="Times New Roman"/>
          <w:sz w:val="28"/>
          <w:szCs w:val="28"/>
        </w:rPr>
        <w:t>. Участие адвоката-представителя в производстве по административным делам о защите избирательных прав и права на участие в референдуме граждан Российской Федерации.</w:t>
      </w:r>
    </w:p>
    <w:p w14:paraId="72B75F2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FC9A84A" w14:textId="374A8B19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6</w:t>
      </w:r>
      <w:r w:rsidR="00495CF4" w:rsidRPr="002B790C">
        <w:rPr>
          <w:rFonts w:cs="Times New Roman"/>
          <w:sz w:val="28"/>
          <w:szCs w:val="28"/>
        </w:rPr>
        <w:t>. Участие адвоката-представителя в производстве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срок.</w:t>
      </w:r>
    </w:p>
    <w:p w14:paraId="764A1258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2AEB6BA" w14:textId="0DA5ADA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7</w:t>
      </w:r>
      <w:r w:rsidR="00495CF4" w:rsidRPr="002B790C">
        <w:rPr>
          <w:rFonts w:cs="Times New Roman"/>
          <w:sz w:val="28"/>
          <w:szCs w:val="28"/>
        </w:rPr>
        <w:t>. Участие адвоката-представителя в производстве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порядке.</w:t>
      </w:r>
    </w:p>
    <w:p w14:paraId="53A4C1AE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2A70E51" w14:textId="1ED13E2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10</w:t>
      </w:r>
      <w:r w:rsidR="00FF07D7" w:rsidRPr="002B790C">
        <w:rPr>
          <w:rFonts w:cs="Times New Roman"/>
          <w:sz w:val="28"/>
          <w:szCs w:val="28"/>
        </w:rPr>
        <w:t>8</w:t>
      </w:r>
      <w:r w:rsidR="00495CF4" w:rsidRPr="002B790C">
        <w:rPr>
          <w:rFonts w:cs="Times New Roman"/>
          <w:sz w:val="28"/>
          <w:szCs w:val="28"/>
        </w:rPr>
        <w:t>. Участие адвоката-представителя в рассмотрении административных дел в порядке упрощенного (письменного) производства.</w:t>
      </w:r>
    </w:p>
    <w:p w14:paraId="0DDD3F07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7BC79DEC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ПРОИЗВОДСТВО ПО ДЕЛАМ ОБ АДМИНИСТРАТИВНЫХ ПРАВОНАРУШЕНИЯХ</w:t>
      </w:r>
    </w:p>
    <w:p w14:paraId="3402514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7F51C62" w14:textId="14A9E1D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2963A3" w:rsidRPr="002B790C">
        <w:rPr>
          <w:rFonts w:cs="Times New Roman"/>
          <w:sz w:val="28"/>
          <w:szCs w:val="28"/>
        </w:rPr>
        <w:t>0</w:t>
      </w:r>
      <w:r w:rsidR="00FF07D7" w:rsidRPr="002B790C">
        <w:rPr>
          <w:rFonts w:cs="Times New Roman"/>
          <w:sz w:val="28"/>
          <w:szCs w:val="28"/>
        </w:rPr>
        <w:t>9</w:t>
      </w:r>
      <w:r w:rsidR="00495CF4" w:rsidRPr="002B790C">
        <w:rPr>
          <w:rFonts w:cs="Times New Roman"/>
          <w:sz w:val="28"/>
          <w:szCs w:val="28"/>
        </w:rPr>
        <w:t>. Административные правонарушения: понятие, признаки, состав. Административное расследование: понятие, процедура проведения.</w:t>
      </w:r>
    </w:p>
    <w:p w14:paraId="714EC4A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5DB0777" w14:textId="06362B07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10</w:t>
      </w:r>
      <w:r w:rsidR="00495CF4" w:rsidRPr="002B790C">
        <w:rPr>
          <w:rFonts w:cs="Times New Roman"/>
          <w:sz w:val="28"/>
          <w:szCs w:val="28"/>
        </w:rPr>
        <w:t>. Административное наказание: понятие, классификация административных наказаний. Административная ответственность юридических лиц (коллективных субъектов) и индивидуальных предпринимателей. Обстоятельства, смягчающие и отягчающие административную ответственность. Основания, условия и последствия освобождения от административной ответственности. Проверка адвокатом соблюдения правил назначения административного наказания.</w:t>
      </w:r>
    </w:p>
    <w:p w14:paraId="6EBA677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02087EB" w14:textId="6EFDDB87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11</w:t>
      </w:r>
      <w:r w:rsidR="00FF07D7" w:rsidRPr="002B790C">
        <w:rPr>
          <w:rFonts w:cs="Times New Roman"/>
          <w:sz w:val="28"/>
          <w:szCs w:val="28"/>
        </w:rPr>
        <w:t>1</w:t>
      </w:r>
      <w:r w:rsidR="00495CF4" w:rsidRPr="002B790C">
        <w:rPr>
          <w:rFonts w:cs="Times New Roman"/>
          <w:sz w:val="28"/>
          <w:szCs w:val="28"/>
        </w:rPr>
        <w:t>. Оценка адвокатом законности протокола об административном правонарушении. Основания для признания протокола недопустимым доказательством.</w:t>
      </w:r>
    </w:p>
    <w:p w14:paraId="7B0AF8B1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EF39297" w14:textId="55A375FB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11</w:t>
      </w:r>
      <w:r w:rsidR="00FF07D7" w:rsidRPr="002B790C">
        <w:rPr>
          <w:rFonts w:cs="Times New Roman"/>
          <w:sz w:val="28"/>
          <w:szCs w:val="28"/>
        </w:rPr>
        <w:t>2</w:t>
      </w:r>
      <w:r w:rsidR="00495CF4" w:rsidRPr="002B790C">
        <w:rPr>
          <w:rFonts w:cs="Times New Roman"/>
          <w:sz w:val="28"/>
          <w:szCs w:val="28"/>
        </w:rPr>
        <w:t>. Меры обеспечения производства по делу об административном правонарушении: виды, основания и порядок применения. Анализ адвокатом правомерности применения мер обеспечения производства по делу об административном правонарушении.</w:t>
      </w:r>
    </w:p>
    <w:p w14:paraId="114B8F7D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ACC5FCA" w14:textId="315FDD5C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11</w:t>
      </w:r>
      <w:r w:rsidR="00FF07D7" w:rsidRPr="002B790C">
        <w:rPr>
          <w:rFonts w:cs="Times New Roman"/>
          <w:sz w:val="28"/>
          <w:szCs w:val="28"/>
        </w:rPr>
        <w:t>3</w:t>
      </w:r>
      <w:r w:rsidR="00495CF4" w:rsidRPr="002B790C">
        <w:rPr>
          <w:rFonts w:cs="Times New Roman"/>
          <w:sz w:val="28"/>
          <w:szCs w:val="28"/>
        </w:rPr>
        <w:t>. Виды административных наказаний: административный штраф, конфискация орудия совершения или предмета административного правонарушения, лишение специальных прав, административный арест, административное выдворение за пределы РФ иностранного гражданина или лица без гражданства.</w:t>
      </w:r>
    </w:p>
    <w:p w14:paraId="7E64B75A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8DAFFB0" w14:textId="53417095" w:rsidR="00495CF4" w:rsidRPr="002B790C" w:rsidRDefault="00693F1F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11</w:t>
      </w:r>
      <w:r w:rsidR="00FF07D7" w:rsidRPr="002B790C">
        <w:rPr>
          <w:rFonts w:cs="Times New Roman"/>
          <w:sz w:val="28"/>
          <w:szCs w:val="28"/>
        </w:rPr>
        <w:t>4</w:t>
      </w:r>
      <w:r w:rsidR="00495CF4" w:rsidRPr="002B790C">
        <w:rPr>
          <w:rFonts w:cs="Times New Roman"/>
          <w:sz w:val="28"/>
          <w:szCs w:val="28"/>
        </w:rPr>
        <w:t>. Участники производства по делам об административных правонарушениях.</w:t>
      </w:r>
    </w:p>
    <w:p w14:paraId="048FF6DB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1FDE309" w14:textId="7002AA61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Права и обязанности лица, в отношении которого ведется производство по делу об административном правонарушении. Права и обязанности адвоката-защитника и адвоката-представителя при рассмотрении дел об административных правонарушениях.</w:t>
      </w:r>
    </w:p>
    <w:p w14:paraId="23FBA1F2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78073F2" w14:textId="4A7B3AE2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Доказывание по делу об административном правонарушении. Анализ адвокатом-защитником и адвокатом-представителем доказательств и их оценка.</w:t>
      </w:r>
    </w:p>
    <w:p w14:paraId="65ECB2C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493480C" w14:textId="25674E68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>. Соблюдение адвокатом порядка обжалования постановления по делам об административных правонарушениях и порядка пересмотра решения, вынесенного по жалобе на постановление по делу об административном правонарушении.</w:t>
      </w:r>
    </w:p>
    <w:p w14:paraId="613FC056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65C2841F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УГОЛОВНОЕ ПРАВО</w:t>
      </w:r>
    </w:p>
    <w:p w14:paraId="72539424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0B672517" w14:textId="7CCB6E4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>. Преступление: понятие, признаки преступления, состав преступления, виды составов, категории преступлений. Отличие преступлений от иных правонарушений.</w:t>
      </w:r>
    </w:p>
    <w:p w14:paraId="0F06882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8A1D467" w14:textId="51EDF82F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2963A3"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>. Наказание: понятие, виды. Анализ и оценка адвокатом соблюдения правил назначения наказания, в том числе при множественности преступлений. Рецидив преступлений. Совокупность преступлений. Совокупность приговоров.</w:t>
      </w:r>
      <w:r w:rsidR="002963A3" w:rsidRPr="002B790C">
        <w:rPr>
          <w:rFonts w:cs="Times New Roman"/>
          <w:sz w:val="28"/>
          <w:szCs w:val="28"/>
        </w:rPr>
        <w:t xml:space="preserve"> Обстоятельства, смягчающие и отягчающие наказание. Обязательное смягчение наказания (ст. 62, 64–66 УК РФ). Обязательное усиление наказания (ст. 68, 69, 70 УК РФ).</w:t>
      </w:r>
    </w:p>
    <w:p w14:paraId="435E288B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E462E05" w14:textId="4A2C7D30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FF07D7" w:rsidRPr="002B790C">
        <w:rPr>
          <w:rFonts w:cs="Times New Roman"/>
          <w:sz w:val="28"/>
          <w:szCs w:val="28"/>
        </w:rPr>
        <w:t>20</w:t>
      </w:r>
      <w:r w:rsidRPr="002B790C">
        <w:rPr>
          <w:rFonts w:cs="Times New Roman"/>
          <w:sz w:val="28"/>
          <w:szCs w:val="28"/>
        </w:rPr>
        <w:t>. Понятие и значение объекта преступления. Классификация объектов. Предмет преступления. Анализ и оценка адвокатом объекта преступления для правильной квалификации деяния.</w:t>
      </w:r>
    </w:p>
    <w:p w14:paraId="3560414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8B4CA89" w14:textId="427DC1DF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Понятие, содержание и значение объективной стороны преступления. Ее обязательные и факультативные признаки. Анализ и оценка адвокатом объективной стороны преступления для разграничения деяний, посягающих на один и тот же объект и имеющих одинаковую форму вины.</w:t>
      </w:r>
    </w:p>
    <w:p w14:paraId="5ACAB4C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D85E2F4" w14:textId="64229BC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>. Субъективная сторона преступления: понятие, содержание и значение, обязательные и факультативные признаки. Анализ и оценка адвокатом субъективной стороны преступления для правильной и полной уголовно-правовой оценки содеянного.</w:t>
      </w:r>
    </w:p>
    <w:p w14:paraId="0460680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182E581" w14:textId="4B68A1B0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Понятие, содержание, формы вины в уголовном праве. Умысел и его виды. Неосторожность и ее виды. Доказывание (оспаривание) адвокатом формы вины для отграничения преступного поведения от непреступного.</w:t>
      </w:r>
    </w:p>
    <w:p w14:paraId="15AB320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3A9DCF3" w14:textId="5D54086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>. Преступления с двумя формами вины. Невиновное причинение вреда. Особенности доказывания адвокатом субъективной ошибки для защиты прав обвиняемого.</w:t>
      </w:r>
    </w:p>
    <w:p w14:paraId="068E4F67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C88DA9E" w14:textId="1A649B5A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Понятие и признаки субъекта преступления. Специальный субъект преступления. Возрастной признак субъекта преступления. «Возрастная невменяемость». Особенности защиты адвокатом несовершеннолетнего лица.</w:t>
      </w:r>
    </w:p>
    <w:p w14:paraId="49379BB7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55D9DC9" w14:textId="7C70FDA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FF07D7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Вменяемость. Понятие, критерии и значение невменяемости. Психические расстройства, не исключающие вменяемости. Порядок действий адвоката при сомнениях во вменяемости подзащитного.</w:t>
      </w:r>
    </w:p>
    <w:p w14:paraId="237B0DD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2CF11FA" w14:textId="07E1C36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ED0BDB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>. Понятие, признаки, формы, квалификация и наказуемость приготовления к преступлению и покушения на преступление. Защита адвокатом лица, обвиняемого в приготовлении к преступлению и в покушении на преступление.</w:t>
      </w:r>
    </w:p>
    <w:p w14:paraId="1CF17CFD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754AF3A" w14:textId="1EF161A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2</w:t>
      </w:r>
      <w:r w:rsidR="00ED0BDB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>. Понятие, признаки и значение соучастия в преступлении. Виды соучастников, основания и пределы их ответственности. Эксцесс исполнителя преступления.</w:t>
      </w:r>
    </w:p>
    <w:p w14:paraId="06D3428E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1ACE613" w14:textId="73D7F1D4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2963A3" w:rsidRPr="002B790C">
        <w:rPr>
          <w:rFonts w:cs="Times New Roman"/>
          <w:sz w:val="28"/>
          <w:szCs w:val="28"/>
        </w:rPr>
        <w:t>2</w:t>
      </w:r>
      <w:r w:rsidR="00ED0BDB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>. Понятие, виды и значение обстоятельств, исключающих преступность деяния.</w:t>
      </w:r>
    </w:p>
    <w:p w14:paraId="1103525A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77B0C74" w14:textId="4C08B475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ED0BDB" w:rsidRPr="002B790C">
        <w:rPr>
          <w:rFonts w:cs="Times New Roman"/>
          <w:sz w:val="28"/>
          <w:szCs w:val="28"/>
        </w:rPr>
        <w:t>30</w:t>
      </w:r>
      <w:r w:rsidRPr="002B790C">
        <w:rPr>
          <w:rFonts w:cs="Times New Roman"/>
          <w:sz w:val="28"/>
          <w:szCs w:val="28"/>
        </w:rPr>
        <w:t>. Деятельность адвоката (позиция адвоката) по делам о превышении пределов необходимой обороны.</w:t>
      </w:r>
    </w:p>
    <w:p w14:paraId="3606EFE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32F86A8" w14:textId="6160A70C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Освобождение от уголовной ответственности и освобождение от наказания. Понятие, основания, различие.</w:t>
      </w:r>
    </w:p>
    <w:p w14:paraId="114DA4EA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6ABC5C3A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УГОЛОВНЫЙ ПРОЦЕСС</w:t>
      </w:r>
    </w:p>
    <w:p w14:paraId="572B1840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2B4E40C5" w14:textId="07B4269F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>. Участие адвоката-защитника в предварительном следствии и дознании. Стандарт осуществления адвокатом защиты в уголовном судопроизводстве.</w:t>
      </w:r>
    </w:p>
    <w:p w14:paraId="74178028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49C8062" w14:textId="4B51E668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lastRenderedPageBreak/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Презумпция невиновности: понятие и значение. Использование принципа презумпции невиновности в деятельности адвоката. Бремя доказывания в уголовном судопроизводстве.</w:t>
      </w:r>
    </w:p>
    <w:p w14:paraId="42F6013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298D3F2" w14:textId="630B578B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>. Основания участия защитника в уголовном деле. Обязательное участие защитника. Отказ от защитника. Решение Совета Федеральной палаты адвокатов Российской Федерации «О двойной защите».</w:t>
      </w:r>
    </w:p>
    <w:p w14:paraId="6C07E39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907FBCD" w14:textId="0226DB99" w:rsidR="007F1ECC" w:rsidRPr="002B790C" w:rsidRDefault="007F1ECC" w:rsidP="007F1ECC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13</w:t>
      </w:r>
      <w:r w:rsidR="00ED0BDB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Понятие и общие условия предварительного расследования. Разъяснение Комиссии ФПА РФ по этике и стандартам о некоторых вопросах полномочий адвокатов при осуществлении защиты на стадии предварительного расследования.</w:t>
      </w:r>
    </w:p>
    <w:p w14:paraId="727336BE" w14:textId="77777777" w:rsidR="007F1ECC" w:rsidRPr="002B790C" w:rsidRDefault="007F1ECC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5B43C95" w14:textId="084DC7A6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Процессуальный статус подозреваемого. Уведомление о подозрении в совершении преступления. Задержание подозреваемого: основания, процессуальный порядок, сроки. Осуществление адвокатом защиты подозреваемого.</w:t>
      </w:r>
    </w:p>
    <w:p w14:paraId="6E84D04E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83838AB" w14:textId="78121422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>. Обвиняемый: процессуальный статус. Привлечение в качестве обвиняемого. Основания и порядок изменения и дополнения обвинения на предварительном следствии. Особенности осуществления адвокатом защиты при предъявлении обвинения и допросе обвиняемого.</w:t>
      </w:r>
    </w:p>
    <w:p w14:paraId="1FE2ED89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FBF6C85" w14:textId="28C221C9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>. Досудебное соглашение о сотрудничестве. Особый порядок принятия судебного решения.</w:t>
      </w:r>
    </w:p>
    <w:p w14:paraId="4DB31CA8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B5F39E9" w14:textId="4B4077A8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7F1ECC" w:rsidRPr="002B790C">
        <w:rPr>
          <w:rFonts w:cs="Times New Roman"/>
          <w:sz w:val="28"/>
          <w:szCs w:val="28"/>
        </w:rPr>
        <w:t>3</w:t>
      </w:r>
      <w:r w:rsidR="00ED0BDB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>. Особенности осуществления адвокатом коллизионной защиты.</w:t>
      </w:r>
    </w:p>
    <w:p w14:paraId="6699E50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8F3A471" w14:textId="5EDAD321" w:rsidR="000335D4" w:rsidRPr="002B790C" w:rsidRDefault="00693F1F" w:rsidP="000335D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ED0BDB" w:rsidRPr="002B790C">
        <w:rPr>
          <w:rFonts w:cs="Times New Roman"/>
          <w:sz w:val="28"/>
          <w:szCs w:val="28"/>
        </w:rPr>
        <w:t>40</w:t>
      </w:r>
      <w:r w:rsidRPr="002B790C">
        <w:rPr>
          <w:rFonts w:cs="Times New Roman"/>
          <w:sz w:val="28"/>
          <w:szCs w:val="28"/>
        </w:rPr>
        <w:t xml:space="preserve">. </w:t>
      </w:r>
      <w:r w:rsidR="000335D4" w:rsidRPr="002B790C">
        <w:rPr>
          <w:rFonts w:cs="Times New Roman"/>
          <w:sz w:val="28"/>
          <w:szCs w:val="28"/>
        </w:rPr>
        <w:t>Оказание адвокатом квалифицированной юридической помощи потерпевшему. Оказание адвокатом квалифицированной юридической помощи свидетелю. Допрос потерпевшего и допрос свидетеля на предварительном следствии.</w:t>
      </w:r>
    </w:p>
    <w:p w14:paraId="75F862A8" w14:textId="77777777" w:rsidR="000335D4" w:rsidRPr="002B790C" w:rsidRDefault="000335D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4EDBE8A" w14:textId="0972FFA8" w:rsidR="000335D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Действия адвоката по заявлению гражданского иска в уголовном процессе: порядок заявления и обеспечения. Решение по гражданскому иску.</w:t>
      </w:r>
    </w:p>
    <w:p w14:paraId="3FB3A98C" w14:textId="77777777" w:rsidR="000335D4" w:rsidRPr="002B790C" w:rsidRDefault="000335D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A7C2B89" w14:textId="2A6D9B5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>. Эксперт и специалист в уголовном судопроизводстве: понятие, различия в процессуальном статусе. Заключение и показания эксперта, заключение и показания специалиста. Основания и процессуальный порядок назначения экспертизы. Случаи обязательного назначения экспертизы. Виды экспертиз. Анализ адвокатом заключения эксперта и заключения специалиста.</w:t>
      </w:r>
    </w:p>
    <w:p w14:paraId="389F1224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987D415" w14:textId="4D9E0A85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Определение адвокатом предмета и пределов доказывания по уголовному делу. Понятие доказательства, его свойства. Виды доказательств (ч. 2 ст. 74 УПК РФ).</w:t>
      </w:r>
    </w:p>
    <w:p w14:paraId="7ADFFDC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E176E17" w14:textId="6B706C2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>. Оценка адвокатом доказательств в уголовном судопроизводстве: принципы и правила. Допустимость доказательств. Основания и последствия признания доказательств недопустимыми. Процессуальный порядок заявления и разрешения ходатайств о признании доказательств недопустимыми. Асимметрия правил о допустимости доказательств. Роль адвоката в доказывании.</w:t>
      </w:r>
    </w:p>
    <w:p w14:paraId="63E76E8D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088FD5A" w14:textId="50D8AA12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Домашний арест, залог, запрет определенных действий, подписка о невыезде как меры пресечения: основания и порядок их применения (избрания, изменения и отмены).</w:t>
      </w:r>
    </w:p>
    <w:p w14:paraId="2241D22B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2288546" w14:textId="0328DC6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Заключение под стражу: основание, порядок избрания, изменения и отмены. Сроки содержания под стражей. Участие защитника в рассмотрении судом ходатайств о заключении подозреваемого, обвиняемого под стражу, продлении в отношении обвиняемого срока содержания под стражей.</w:t>
      </w:r>
    </w:p>
    <w:p w14:paraId="778DBD78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3AAAC24" w14:textId="0ADAA974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>. Судебный контроль в стадии предварительного расследования. Процессуальный порядок составления, подачи и рассмотрения жалоб. Участие адвоката в осуществлении судебно-контрольного производства.</w:t>
      </w:r>
    </w:p>
    <w:p w14:paraId="6FCACA1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1B6B236" w14:textId="79F3F66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7F1ECC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>. Прекращение уголовного дела в связи с примирением сторон. Контроль адвоката за соблюдением процессуального порядка прекращения уголовного дела в связи с примирением сторон.</w:t>
      </w:r>
    </w:p>
    <w:p w14:paraId="68DFAFD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86985FF" w14:textId="35CCA612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7F1ECC" w:rsidRPr="002B790C">
        <w:rPr>
          <w:rFonts w:cs="Times New Roman"/>
          <w:sz w:val="28"/>
          <w:szCs w:val="28"/>
        </w:rPr>
        <w:t>4</w:t>
      </w:r>
      <w:r w:rsidR="00ED0BDB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>. Особенности реализации защитником и адвокатом-представителем процессуальных прав при ознакомлении с материалами дела по окончании предварительного расследования.</w:t>
      </w:r>
    </w:p>
    <w:p w14:paraId="33467F0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282E40A" w14:textId="3204B9A2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ED0BDB" w:rsidRPr="002B790C">
        <w:rPr>
          <w:rFonts w:cs="Times New Roman"/>
          <w:sz w:val="28"/>
          <w:szCs w:val="28"/>
        </w:rPr>
        <w:t>50</w:t>
      </w:r>
      <w:r w:rsidRPr="002B790C">
        <w:rPr>
          <w:rFonts w:cs="Times New Roman"/>
          <w:sz w:val="28"/>
          <w:szCs w:val="28"/>
        </w:rPr>
        <w:t>. Применение адвокатом правил о подсудности уголовных дел. Виды подсудности.</w:t>
      </w:r>
    </w:p>
    <w:p w14:paraId="62732095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75B5E2DF" w14:textId="40BFFABA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Общий порядок подготовки к судебному заседанию по поступившему в суд уголовному делу. Предварительное слушание: основания проведения, процессуальный порядок, виды решений. Деятельность адвоката на предварительном слушании.</w:t>
      </w:r>
    </w:p>
    <w:p w14:paraId="5DCD70A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D68C42A" w14:textId="1CD34B02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>. Судебное разбирательство по уголовному делу: понятие, значение, пределы. Председательствующий и стороны в судебном разбирательстве. Участие адвоката в судебном разбирательстве.</w:t>
      </w:r>
    </w:p>
    <w:p w14:paraId="273A49E3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2316003" w14:textId="74DB5F7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Подготовительная часть судебного разбирательства, порядок ее проведения. Особенности деятельности адвоката в подготовительной части в суде присяжных и его участие в формировании коллегии присяжных заседателей.</w:t>
      </w:r>
    </w:p>
    <w:p w14:paraId="43E3A8C4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FCE4252" w14:textId="3E1389B8" w:rsidR="000335D4" w:rsidRPr="002B790C" w:rsidRDefault="00693F1F" w:rsidP="000335D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15</w:t>
      </w:r>
      <w:r w:rsidR="00ED0BDB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 xml:space="preserve">. </w:t>
      </w:r>
      <w:r w:rsidR="000335D4" w:rsidRPr="002B790C">
        <w:rPr>
          <w:rFonts w:cs="Times New Roman"/>
          <w:sz w:val="28"/>
          <w:szCs w:val="28"/>
        </w:rPr>
        <w:t>Судебное следствие: понятие, значение, процессуальный порядок. Особенности реализации адвокатом-защитником и адвокатом-представителем процессуальных прав. Особенности ведения адвокатом прямого и перекрестного допроса. Свидетельский иммунитет.</w:t>
      </w:r>
    </w:p>
    <w:p w14:paraId="76D2F277" w14:textId="77777777" w:rsidR="000335D4" w:rsidRPr="002B790C" w:rsidRDefault="000335D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5ACC5A8" w14:textId="5865833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Прения сторон и последнее слово подсудимого. Особенности построения адвокатом защитительной речи при коллизионной защите.</w:t>
      </w:r>
    </w:p>
    <w:p w14:paraId="322252C4" w14:textId="77777777" w:rsidR="001D2123" w:rsidRPr="002B790C" w:rsidRDefault="001D2123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66DBCB9" w14:textId="4351BF3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Особый порядок судебного разбирательства. Особенности осуществления защиты адвокатом при рассмотрении дела в особом порядке судебного разбирательства.</w:t>
      </w:r>
    </w:p>
    <w:p w14:paraId="3AEDB37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C09AC4C" w14:textId="11CF40F9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>. Уголовные дела частного обвинения: понятие, особенности возбуждения и производства в суде первой инстанции. Правовая помощь адвоката лицу, возбуждающему уголовное дело частного обвинения.</w:t>
      </w:r>
    </w:p>
    <w:p w14:paraId="2A23CCEE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A79A0D3" w14:textId="26F7D74D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7F1ECC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>. Суд присяжных: понятие, особенности реализации процессуальных прав участниками уголовного судопроизводства. Вопросы, подлежащие разрешению присяжными заседателями: содержание и порядок постановки. Напутственное слово председательствующего. Особенности осуществления защиты адвокатом.</w:t>
      </w:r>
    </w:p>
    <w:p w14:paraId="671B9ABD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290C2791" w14:textId="083B9AB8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7F1ECC" w:rsidRPr="002B790C">
        <w:rPr>
          <w:rFonts w:cs="Times New Roman"/>
          <w:sz w:val="28"/>
          <w:szCs w:val="28"/>
        </w:rPr>
        <w:t>5</w:t>
      </w:r>
      <w:r w:rsidR="00ED0BDB" w:rsidRPr="002B790C">
        <w:rPr>
          <w:rFonts w:cs="Times New Roman"/>
          <w:sz w:val="28"/>
          <w:szCs w:val="28"/>
        </w:rPr>
        <w:t>9</w:t>
      </w:r>
      <w:r w:rsidRPr="002B790C">
        <w:rPr>
          <w:rFonts w:cs="Times New Roman"/>
          <w:sz w:val="28"/>
          <w:szCs w:val="28"/>
        </w:rPr>
        <w:t>. Вердикт коллегии присяжных заседателей. Процессуальное значение. Порядок вынесения и провозглашения. Виды решений, принимаемых председательствующим в суде присяжных на основании вердикта. Порядок постановления и особенности изложения приговора в суде присяжных.</w:t>
      </w:r>
    </w:p>
    <w:p w14:paraId="4DCFBCA2" w14:textId="77777777" w:rsidR="007E0945" w:rsidRPr="002B790C" w:rsidRDefault="007E0945" w:rsidP="007E0945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358480D9" w14:textId="6A0B4CA8" w:rsidR="007E0945" w:rsidRPr="002B790C" w:rsidRDefault="00693F1F" w:rsidP="007E0945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ED0BDB" w:rsidRPr="002B790C">
        <w:rPr>
          <w:rFonts w:cs="Times New Roman"/>
          <w:sz w:val="28"/>
          <w:szCs w:val="28"/>
        </w:rPr>
        <w:t>60</w:t>
      </w:r>
      <w:r w:rsidRPr="002B790C">
        <w:rPr>
          <w:rFonts w:cs="Times New Roman"/>
          <w:sz w:val="28"/>
          <w:szCs w:val="28"/>
        </w:rPr>
        <w:t xml:space="preserve">. </w:t>
      </w:r>
      <w:r w:rsidR="007E0945" w:rsidRPr="002B790C">
        <w:rPr>
          <w:rFonts w:cs="Times New Roman"/>
          <w:sz w:val="28"/>
          <w:szCs w:val="28"/>
        </w:rPr>
        <w:t>Действия адвоката по обжалованию приговоров, не вступивших в законную силу: основания, процессуальный порядок и виды решений. Оценка адвокатом законности и обоснованности приговора. Особенности оснований к отмене и изменению приговора, постановленного судом присяжных либо с применением особого порядка судебного разбирательства.</w:t>
      </w:r>
    </w:p>
    <w:p w14:paraId="374FD12F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C18D570" w14:textId="70075B31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1</w:t>
      </w:r>
      <w:r w:rsidRPr="002B790C">
        <w:rPr>
          <w:rFonts w:cs="Times New Roman"/>
          <w:sz w:val="28"/>
          <w:szCs w:val="28"/>
        </w:rPr>
        <w:t>. Обжалование адвокатом приговоров, вступивших в законную силу: производство в кассационной и надзорной инстанциях. Требования, предъявляемые к жалобам, порядок их принесения и рассмотрения. Отличия кассационной жалобы от надзорной жалобы.</w:t>
      </w:r>
    </w:p>
    <w:p w14:paraId="2FC0E99A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16CE9077" w14:textId="3D03BF4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2</w:t>
      </w:r>
      <w:r w:rsidRPr="002B790C">
        <w:rPr>
          <w:rFonts w:cs="Times New Roman"/>
          <w:sz w:val="28"/>
          <w:szCs w:val="28"/>
        </w:rPr>
        <w:t>. Деятельность адвоката при возобновлении производства по уголовному делу ввиду новых или вновь открывшихся обстоятельств: основания и процессуальный порядок.</w:t>
      </w:r>
    </w:p>
    <w:p w14:paraId="0D88DEB4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56D45F14" w14:textId="420F244F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3</w:t>
      </w:r>
      <w:r w:rsidRPr="002B790C">
        <w:rPr>
          <w:rFonts w:cs="Times New Roman"/>
          <w:sz w:val="28"/>
          <w:szCs w:val="28"/>
        </w:rPr>
        <w:t>. Деятельность адвоката на стадии исполнения приговора. Порядок рассмотрения вопросов об отсрочке исполнения наказания, об условно-</w:t>
      </w:r>
      <w:r w:rsidRPr="002B790C">
        <w:rPr>
          <w:rFonts w:cs="Times New Roman"/>
          <w:sz w:val="28"/>
          <w:szCs w:val="28"/>
        </w:rPr>
        <w:lastRenderedPageBreak/>
        <w:t>досрочном освобождении от наказания, освобождения от наказания или смягчения наказания вследствие издания уголовного закона, имеющего обратную силу. Исполнение приговора при наличии других неисполненных приговоров.</w:t>
      </w:r>
    </w:p>
    <w:p w14:paraId="2C506B3E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242EEF5C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НАЛОГОВОЕ ПРАВО</w:t>
      </w:r>
    </w:p>
    <w:p w14:paraId="37A15AFD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42C6916" w14:textId="02B3EAB3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4</w:t>
      </w:r>
      <w:r w:rsidRPr="002B790C">
        <w:rPr>
          <w:rFonts w:cs="Times New Roman"/>
          <w:sz w:val="28"/>
          <w:szCs w:val="28"/>
        </w:rPr>
        <w:t>. Налог на доходы физических лиц: налогоплательщики, объект налогообложения, принцип определения налоговой базы, виды налоговых вычетов, налоговый период, налоговые ставки, порядок исчисления и уплаты налога, устранение двойного налогообложения, налоговая декларация. Оказание адвокатом квалифицированной юридической помощи по делам о возврате налогоплательщику суммы излишне удержанного налога на доходы физических лиц.</w:t>
      </w:r>
    </w:p>
    <w:p w14:paraId="1B2D1EA7" w14:textId="77777777" w:rsidR="001D2123" w:rsidRPr="002B790C" w:rsidRDefault="001D2123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63D28329" w14:textId="69CDE73E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5</w:t>
      </w:r>
      <w:r w:rsidRPr="002B790C">
        <w:rPr>
          <w:rFonts w:cs="Times New Roman"/>
          <w:sz w:val="28"/>
          <w:szCs w:val="28"/>
        </w:rPr>
        <w:t>. Обжалование адвокатом решений налоговых органов, действий и бездействия их должностных лиц.</w:t>
      </w:r>
    </w:p>
    <w:p w14:paraId="1DFEAC70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4E2A17C8" w14:textId="062176A0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6</w:t>
      </w:r>
      <w:r w:rsidRPr="002B790C">
        <w:rPr>
          <w:rFonts w:cs="Times New Roman"/>
          <w:sz w:val="28"/>
          <w:szCs w:val="28"/>
        </w:rPr>
        <w:t>. Виды налоговых правонарушений. Основные составы налоговых правонарушений в сфере налогов и сборов, предусмотренных в НК РФ и КоАП РФ. Отграничение адвокатом деяний, предусмотренных УК РФ, от налоговых правонарушений.</w:t>
      </w:r>
    </w:p>
    <w:p w14:paraId="3FDF3E5B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7267F5B5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ПРОИЗВОДСТВО В КОНСТИТУЦИОННОМ СУДЕ РОССИЙСКОЙ ФЕДЕРАЦИИ</w:t>
      </w:r>
    </w:p>
    <w:p w14:paraId="194A19FE" w14:textId="77777777" w:rsidR="00495CF4" w:rsidRPr="002B790C" w:rsidRDefault="00495CF4" w:rsidP="00495CF4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4AD3D4DA" w14:textId="75048195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693F1F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7</w:t>
      </w:r>
      <w:r w:rsidRPr="002B790C">
        <w:rPr>
          <w:rFonts w:cs="Times New Roman"/>
          <w:sz w:val="28"/>
          <w:szCs w:val="28"/>
        </w:rPr>
        <w:t>. Компетенция Конституционного Суда РФ. Поводы и основания к рассмотрению дела в Конституционном Суде РФ. Соблюдение адвокатом общих требований к обращению в Конституционный Суд РФ. Анализ адвокатом критериев допустимости жалобы на нарушение законом конституционных прав и свобод граждан.</w:t>
      </w:r>
    </w:p>
    <w:p w14:paraId="3B999626" w14:textId="77777777" w:rsidR="00495CF4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</w:p>
    <w:p w14:paraId="0E21F950" w14:textId="28781844" w:rsidR="007677F6" w:rsidRPr="002B790C" w:rsidRDefault="00495CF4" w:rsidP="00495CF4">
      <w:pPr>
        <w:spacing w:line="240" w:lineRule="auto"/>
        <w:jc w:val="both"/>
        <w:rPr>
          <w:rFonts w:cs="Times New Roman"/>
          <w:sz w:val="28"/>
          <w:szCs w:val="28"/>
        </w:rPr>
      </w:pPr>
      <w:r w:rsidRPr="002B790C">
        <w:rPr>
          <w:rFonts w:cs="Times New Roman"/>
          <w:sz w:val="28"/>
          <w:szCs w:val="28"/>
        </w:rPr>
        <w:t>1</w:t>
      </w:r>
      <w:r w:rsidR="007F1ECC" w:rsidRPr="002B790C">
        <w:rPr>
          <w:rFonts w:cs="Times New Roman"/>
          <w:sz w:val="28"/>
          <w:szCs w:val="28"/>
        </w:rPr>
        <w:t>6</w:t>
      </w:r>
      <w:r w:rsidR="00ED0BDB" w:rsidRPr="002B790C">
        <w:rPr>
          <w:rFonts w:cs="Times New Roman"/>
          <w:sz w:val="28"/>
          <w:szCs w:val="28"/>
        </w:rPr>
        <w:t>8</w:t>
      </w:r>
      <w:r w:rsidRPr="002B790C">
        <w:rPr>
          <w:rFonts w:cs="Times New Roman"/>
          <w:sz w:val="28"/>
          <w:szCs w:val="28"/>
        </w:rPr>
        <w:t>. Использование решений Конституционного Суда РФ в деятельности адвоката. Их виды и юридическая сила. Действия адвоката по восстановлению прав доверителя после признания Конституционным Судом РФ нормы закона не соответствующей Конституции РФ.</w:t>
      </w:r>
    </w:p>
    <w:sectPr w:rsidR="007677F6" w:rsidRPr="002B790C" w:rsidSect="00767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F5E8C"/>
    <w:multiLevelType w:val="hybridMultilevel"/>
    <w:tmpl w:val="94400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A72FC"/>
    <w:multiLevelType w:val="hybridMultilevel"/>
    <w:tmpl w:val="0CBCFAA8"/>
    <w:lvl w:ilvl="0" w:tplc="0419000F">
      <w:start w:val="7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951765">
    <w:abstractNumId w:val="0"/>
  </w:num>
  <w:num w:numId="2" w16cid:durableId="447511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08"/>
    <w:rsid w:val="00001D4B"/>
    <w:rsid w:val="000335D4"/>
    <w:rsid w:val="00035255"/>
    <w:rsid w:val="000467F8"/>
    <w:rsid w:val="000B6F82"/>
    <w:rsid w:val="001D2123"/>
    <w:rsid w:val="001E49F9"/>
    <w:rsid w:val="0025630B"/>
    <w:rsid w:val="0027799F"/>
    <w:rsid w:val="002963A3"/>
    <w:rsid w:val="002B790C"/>
    <w:rsid w:val="00301226"/>
    <w:rsid w:val="00322DEA"/>
    <w:rsid w:val="003C1B59"/>
    <w:rsid w:val="004042DF"/>
    <w:rsid w:val="00422281"/>
    <w:rsid w:val="004739AF"/>
    <w:rsid w:val="00483349"/>
    <w:rsid w:val="00495CF4"/>
    <w:rsid w:val="00496C54"/>
    <w:rsid w:val="004A1D08"/>
    <w:rsid w:val="00510C51"/>
    <w:rsid w:val="00522CBB"/>
    <w:rsid w:val="00525E17"/>
    <w:rsid w:val="00544D50"/>
    <w:rsid w:val="005B3D1E"/>
    <w:rsid w:val="005E4910"/>
    <w:rsid w:val="00601027"/>
    <w:rsid w:val="00613F3F"/>
    <w:rsid w:val="00636630"/>
    <w:rsid w:val="006926D8"/>
    <w:rsid w:val="00693F1F"/>
    <w:rsid w:val="006A3BE4"/>
    <w:rsid w:val="006F18B9"/>
    <w:rsid w:val="00714430"/>
    <w:rsid w:val="00732E0C"/>
    <w:rsid w:val="00733A38"/>
    <w:rsid w:val="007677F6"/>
    <w:rsid w:val="007E0945"/>
    <w:rsid w:val="007E4472"/>
    <w:rsid w:val="007F1ECC"/>
    <w:rsid w:val="008176C0"/>
    <w:rsid w:val="008B34D0"/>
    <w:rsid w:val="008E33AD"/>
    <w:rsid w:val="00921C03"/>
    <w:rsid w:val="00954ADB"/>
    <w:rsid w:val="0096292C"/>
    <w:rsid w:val="009828D8"/>
    <w:rsid w:val="00A04AA9"/>
    <w:rsid w:val="00A1632A"/>
    <w:rsid w:val="00A51513"/>
    <w:rsid w:val="00A62780"/>
    <w:rsid w:val="00A66CA8"/>
    <w:rsid w:val="00A67EA5"/>
    <w:rsid w:val="00A70EBD"/>
    <w:rsid w:val="00A74C4C"/>
    <w:rsid w:val="00A76413"/>
    <w:rsid w:val="00AE7A66"/>
    <w:rsid w:val="00B626C7"/>
    <w:rsid w:val="00BA2C3B"/>
    <w:rsid w:val="00BE0432"/>
    <w:rsid w:val="00C17E7E"/>
    <w:rsid w:val="00CF2D74"/>
    <w:rsid w:val="00D02300"/>
    <w:rsid w:val="00D13AA3"/>
    <w:rsid w:val="00D15ACE"/>
    <w:rsid w:val="00D37902"/>
    <w:rsid w:val="00D516B1"/>
    <w:rsid w:val="00D86F6B"/>
    <w:rsid w:val="00DC536A"/>
    <w:rsid w:val="00DF0716"/>
    <w:rsid w:val="00E118B6"/>
    <w:rsid w:val="00E52312"/>
    <w:rsid w:val="00EC4E76"/>
    <w:rsid w:val="00ED0BDB"/>
    <w:rsid w:val="00F20838"/>
    <w:rsid w:val="00F32A11"/>
    <w:rsid w:val="00F7411C"/>
    <w:rsid w:val="00F95195"/>
    <w:rsid w:val="00FD745B"/>
    <w:rsid w:val="00FF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2AF7"/>
  <w15:docId w15:val="{B77C87EB-9727-4C36-A60A-B74BEA01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9F9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FD745B"/>
    <w:pPr>
      <w:keepNext/>
      <w:widowControl w:val="0"/>
      <w:suppressAutoHyphens/>
      <w:overflowPunct w:val="0"/>
      <w:spacing w:before="120" w:after="120" w:line="240" w:lineRule="auto"/>
      <w:jc w:val="center"/>
      <w:outlineLvl w:val="0"/>
    </w:pPr>
    <w:rPr>
      <w:rFonts w:asciiTheme="minorHAnsi" w:hAnsiTheme="minorHAnsi"/>
      <w:b/>
      <w:bCs/>
      <w:kern w:val="32"/>
      <w:sz w:val="28"/>
      <w:szCs w:val="32"/>
      <w:lang w:eastAsia="ar-SA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62780"/>
    <w:pPr>
      <w:keepNext/>
      <w:keepLines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D745B"/>
    <w:rPr>
      <w:b/>
      <w:bCs/>
      <w:kern w:val="32"/>
      <w:sz w:val="28"/>
      <w:szCs w:val="32"/>
      <w:lang w:eastAsia="ar-SA"/>
    </w:rPr>
  </w:style>
  <w:style w:type="paragraph" w:styleId="a3">
    <w:name w:val="Subtitle"/>
    <w:basedOn w:val="a"/>
    <w:next w:val="a"/>
    <w:link w:val="a4"/>
    <w:autoRedefine/>
    <w:uiPriority w:val="11"/>
    <w:qFormat/>
    <w:rsid w:val="00FD745B"/>
    <w:pPr>
      <w:widowControl w:val="0"/>
      <w:suppressAutoHyphens/>
      <w:overflowPunct w:val="0"/>
      <w:spacing w:line="240" w:lineRule="auto"/>
      <w:jc w:val="center"/>
      <w:outlineLvl w:val="1"/>
    </w:pPr>
    <w:rPr>
      <w:rFonts w:asciiTheme="minorHAnsi" w:hAnsiTheme="minorHAnsi"/>
      <w:b/>
      <w:kern w:val="1"/>
      <w:sz w:val="28"/>
      <w:szCs w:val="24"/>
      <w:lang w:eastAsia="ar-SA"/>
    </w:rPr>
  </w:style>
  <w:style w:type="character" w:customStyle="1" w:styleId="a4">
    <w:name w:val="Подзаголовок Знак"/>
    <w:link w:val="a3"/>
    <w:uiPriority w:val="11"/>
    <w:rsid w:val="00FD745B"/>
    <w:rPr>
      <w:b/>
      <w:kern w:val="1"/>
      <w:sz w:val="28"/>
      <w:szCs w:val="24"/>
      <w:lang w:eastAsia="ar-SA"/>
    </w:rPr>
  </w:style>
  <w:style w:type="paragraph" w:customStyle="1" w:styleId="11">
    <w:name w:val="Стиль1"/>
    <w:basedOn w:val="1"/>
    <w:link w:val="12"/>
    <w:autoRedefine/>
    <w:qFormat/>
    <w:rsid w:val="00522CBB"/>
  </w:style>
  <w:style w:type="character" w:customStyle="1" w:styleId="12">
    <w:name w:val="Стиль1 Знак"/>
    <w:basedOn w:val="a0"/>
    <w:link w:val="11"/>
    <w:rsid w:val="00522CBB"/>
    <w:rPr>
      <w:rFonts w:ascii="Times New Roman" w:eastAsiaTheme="majorEastAsia" w:hAnsi="Times New Roman" w:cstheme="majorBidi"/>
      <w:b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A62780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5">
    <w:name w:val="List Paragraph"/>
    <w:basedOn w:val="a"/>
    <w:uiPriority w:val="34"/>
    <w:qFormat/>
    <w:rsid w:val="00296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8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CDCE7-0E9C-428C-A0D4-1DF72BBF0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4317</Words>
  <Characters>28151</Characters>
  <Application>Microsoft Office Word</Application>
  <DocSecurity>0</DocSecurity>
  <Lines>1481</Lines>
  <Paragraphs>901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Sharapova</dc:creator>
  <cp:lastModifiedBy>Тронин Андрей Юрьевич</cp:lastModifiedBy>
  <cp:revision>2</cp:revision>
  <cp:lastPrinted>2025-08-04T07:39:00Z</cp:lastPrinted>
  <dcterms:created xsi:type="dcterms:W3CDTF">2025-08-21T15:55:00Z</dcterms:created>
  <dcterms:modified xsi:type="dcterms:W3CDTF">2025-08-21T15:55:00Z</dcterms:modified>
</cp:coreProperties>
</file>